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2DC52" w14:textId="77777777" w:rsidR="007C65E8" w:rsidRDefault="007C65E8" w:rsidP="007C65E8">
      <w:pPr>
        <w:pStyle w:val="Bodytext30"/>
        <w:shd w:val="clear" w:color="auto" w:fill="auto"/>
        <w:spacing w:line="360" w:lineRule="auto"/>
        <w:rPr>
          <w:color w:val="000000"/>
          <w:sz w:val="28"/>
          <w:szCs w:val="28"/>
          <w:lang w:bidi="el-GR"/>
        </w:rPr>
      </w:pPr>
      <w:bookmarkStart w:id="0" w:name="_GoBack"/>
      <w:bookmarkEnd w:id="0"/>
      <w:r>
        <w:rPr>
          <w:color w:val="000000"/>
          <w:sz w:val="28"/>
          <w:szCs w:val="28"/>
          <w:lang w:bidi="el-GR"/>
        </w:rPr>
        <w:t xml:space="preserve">ΑΝΩΤΑΤΟ ΔΙΚΑΣΤΗΡΙΟ ΚΥΠΡΟΥ </w:t>
      </w:r>
    </w:p>
    <w:p w14:paraId="1EFAFD46" w14:textId="77777777" w:rsidR="007C65E8" w:rsidRDefault="007C65E8" w:rsidP="007C65E8">
      <w:pPr>
        <w:pStyle w:val="Bodytext30"/>
        <w:shd w:val="clear" w:color="auto" w:fill="auto"/>
        <w:spacing w:line="360" w:lineRule="auto"/>
        <w:rPr>
          <w:color w:val="000000"/>
          <w:sz w:val="28"/>
          <w:szCs w:val="28"/>
          <w:lang w:bidi="el-GR"/>
        </w:rPr>
      </w:pPr>
      <w:r>
        <w:rPr>
          <w:color w:val="000000"/>
          <w:sz w:val="28"/>
          <w:szCs w:val="28"/>
          <w:lang w:bidi="el-GR"/>
        </w:rPr>
        <w:t>ΔΕΥΤΕΡΟΒΑΘΜΙΑ ΔΙΚΑΙΟΔΟΣΙΑ</w:t>
      </w:r>
    </w:p>
    <w:p w14:paraId="2DE118E9" w14:textId="77777777" w:rsidR="00570046" w:rsidRDefault="00570046" w:rsidP="007C65E8">
      <w:pPr>
        <w:pStyle w:val="Bodytext30"/>
        <w:shd w:val="clear" w:color="auto" w:fill="auto"/>
        <w:spacing w:line="360" w:lineRule="auto"/>
        <w:jc w:val="right"/>
        <w:rPr>
          <w:i/>
          <w:iCs/>
          <w:color w:val="000000"/>
          <w:sz w:val="28"/>
          <w:szCs w:val="28"/>
          <w:lang w:bidi="el-GR"/>
        </w:rPr>
      </w:pPr>
    </w:p>
    <w:p w14:paraId="5AF49011" w14:textId="6C590351" w:rsidR="007C65E8" w:rsidRDefault="007C65E8" w:rsidP="007C65E8">
      <w:pPr>
        <w:pStyle w:val="Bodytext30"/>
        <w:shd w:val="clear" w:color="auto" w:fill="auto"/>
        <w:spacing w:line="360" w:lineRule="auto"/>
        <w:jc w:val="right"/>
        <w:rPr>
          <w:i/>
          <w:iCs/>
          <w:color w:val="000000"/>
          <w:sz w:val="28"/>
          <w:szCs w:val="28"/>
          <w:lang w:bidi="el-GR"/>
        </w:rPr>
      </w:pPr>
      <w:r>
        <w:rPr>
          <w:i/>
          <w:iCs/>
          <w:color w:val="000000"/>
          <w:sz w:val="28"/>
          <w:szCs w:val="28"/>
          <w:lang w:bidi="el-GR"/>
        </w:rPr>
        <w:t>(Πολιτική Έφεση Αρ. Ε87/2013)</w:t>
      </w:r>
    </w:p>
    <w:p w14:paraId="708BAAF1" w14:textId="77777777" w:rsidR="00464E58" w:rsidRDefault="00464E58" w:rsidP="00464E58">
      <w:pPr>
        <w:ind w:right="-35"/>
        <w:jc w:val="center"/>
        <w:rPr>
          <w:rFonts w:ascii="Bookman Old Style" w:hAnsi="Bookman Old Style" w:cs="Arial"/>
          <w:b/>
          <w:sz w:val="28"/>
          <w:szCs w:val="28"/>
          <w:lang w:val="el-GR"/>
        </w:rPr>
      </w:pPr>
    </w:p>
    <w:p w14:paraId="2F502F5C" w14:textId="77777777" w:rsidR="00570046" w:rsidRDefault="00570046" w:rsidP="00464E58">
      <w:pPr>
        <w:ind w:right="-35"/>
        <w:jc w:val="center"/>
        <w:rPr>
          <w:rFonts w:ascii="Arial" w:hAnsi="Arial" w:cs="Arial"/>
          <w:b/>
          <w:sz w:val="28"/>
          <w:szCs w:val="28"/>
          <w:lang w:val="el-GR"/>
        </w:rPr>
      </w:pPr>
    </w:p>
    <w:p w14:paraId="1665ADBC" w14:textId="2F857E6F" w:rsidR="00464E58" w:rsidRPr="00464E58" w:rsidRDefault="00437BC4" w:rsidP="00464E58">
      <w:pPr>
        <w:ind w:right="-35"/>
        <w:jc w:val="center"/>
        <w:rPr>
          <w:rFonts w:ascii="Arial" w:hAnsi="Arial" w:cs="Arial"/>
          <w:b/>
          <w:sz w:val="28"/>
          <w:szCs w:val="28"/>
          <w:lang w:val="el-GR"/>
        </w:rPr>
      </w:pPr>
      <w:r>
        <w:rPr>
          <w:rFonts w:ascii="Arial" w:hAnsi="Arial" w:cs="Arial"/>
          <w:b/>
          <w:sz w:val="28"/>
          <w:szCs w:val="28"/>
          <w:lang w:val="el-GR"/>
        </w:rPr>
        <w:t xml:space="preserve">20 Δεκεμβρίου, </w:t>
      </w:r>
      <w:r w:rsidR="00464E58" w:rsidRPr="00464E58">
        <w:rPr>
          <w:rFonts w:ascii="Arial" w:hAnsi="Arial" w:cs="Arial"/>
          <w:b/>
          <w:sz w:val="28"/>
          <w:szCs w:val="28"/>
          <w:lang w:val="el-GR"/>
        </w:rPr>
        <w:t>2023</w:t>
      </w:r>
    </w:p>
    <w:p w14:paraId="55C6CC07" w14:textId="77777777" w:rsidR="00464E58" w:rsidRPr="00464E58" w:rsidRDefault="00464E58" w:rsidP="00464E58">
      <w:pPr>
        <w:ind w:right="-35"/>
        <w:jc w:val="center"/>
        <w:rPr>
          <w:rFonts w:ascii="Arial" w:hAnsi="Arial" w:cs="Arial"/>
          <w:b/>
          <w:sz w:val="28"/>
          <w:szCs w:val="28"/>
          <w:lang w:val="el-GR"/>
        </w:rPr>
      </w:pPr>
    </w:p>
    <w:p w14:paraId="468E145D" w14:textId="77777777" w:rsidR="00464E58" w:rsidRPr="00464E58" w:rsidRDefault="00464E58" w:rsidP="00464E58">
      <w:pPr>
        <w:ind w:right="-35"/>
        <w:jc w:val="center"/>
        <w:rPr>
          <w:rFonts w:ascii="Arial" w:hAnsi="Arial" w:cs="Arial"/>
          <w:b/>
          <w:sz w:val="28"/>
          <w:szCs w:val="28"/>
          <w:lang w:val="el-GR"/>
        </w:rPr>
      </w:pPr>
    </w:p>
    <w:p w14:paraId="53B01C3C" w14:textId="117C4B1D" w:rsidR="00464E58" w:rsidRPr="00464E58" w:rsidRDefault="00464E58" w:rsidP="00464E58">
      <w:pPr>
        <w:ind w:right="-35"/>
        <w:jc w:val="center"/>
        <w:rPr>
          <w:rFonts w:ascii="Arial" w:hAnsi="Arial" w:cs="Arial"/>
          <w:b/>
          <w:sz w:val="28"/>
          <w:szCs w:val="28"/>
          <w:lang w:val="el-GR"/>
        </w:rPr>
      </w:pPr>
      <w:r w:rsidRPr="00464E58">
        <w:rPr>
          <w:rFonts w:ascii="Arial" w:hAnsi="Arial" w:cs="Arial"/>
          <w:b/>
          <w:sz w:val="28"/>
          <w:szCs w:val="28"/>
          <w:lang w:val="el-GR"/>
        </w:rPr>
        <w:t>[ΓΙΑΣΕΜΗΣ, ΔΗΜΗΤΡΙΑΔΟΥ-ΑΝΔΡΕΟΥ, ΔΑΥΙΔ, Δ/στές]</w:t>
      </w:r>
    </w:p>
    <w:p w14:paraId="7347BABC" w14:textId="77777777" w:rsidR="007C65E8" w:rsidRDefault="007C65E8" w:rsidP="007C65E8">
      <w:pPr>
        <w:pStyle w:val="Bodytext30"/>
        <w:shd w:val="clear" w:color="auto" w:fill="auto"/>
        <w:spacing w:line="360" w:lineRule="auto"/>
        <w:jc w:val="right"/>
        <w:rPr>
          <w:i/>
          <w:iCs/>
          <w:color w:val="000000"/>
          <w:sz w:val="28"/>
          <w:szCs w:val="28"/>
          <w:lang w:bidi="el-GR"/>
        </w:rPr>
      </w:pPr>
    </w:p>
    <w:p w14:paraId="21D3A0FB" w14:textId="77777777" w:rsidR="007C65E8" w:rsidRDefault="007C65E8" w:rsidP="007C65E8">
      <w:pPr>
        <w:pStyle w:val="Bodytext30"/>
        <w:shd w:val="clear" w:color="auto" w:fill="auto"/>
        <w:spacing w:line="240" w:lineRule="auto"/>
        <w:rPr>
          <w:i/>
          <w:iCs/>
          <w:color w:val="000000"/>
          <w:sz w:val="28"/>
          <w:szCs w:val="28"/>
          <w:lang w:bidi="el-GR"/>
        </w:rPr>
      </w:pPr>
    </w:p>
    <w:p w14:paraId="4ED37933" w14:textId="77777777" w:rsidR="007C65E8" w:rsidRDefault="007C65E8" w:rsidP="007C65E8">
      <w:pPr>
        <w:pStyle w:val="Bodytext30"/>
        <w:shd w:val="clear" w:color="auto" w:fill="auto"/>
        <w:spacing w:line="360" w:lineRule="auto"/>
        <w:rPr>
          <w:b w:val="0"/>
          <w:bCs w:val="0"/>
          <w:color w:val="000000"/>
          <w:sz w:val="28"/>
          <w:szCs w:val="28"/>
          <w:lang w:bidi="el-GR"/>
        </w:rPr>
      </w:pPr>
      <w:r>
        <w:rPr>
          <w:b w:val="0"/>
          <w:bCs w:val="0"/>
          <w:color w:val="000000"/>
          <w:sz w:val="28"/>
          <w:szCs w:val="28"/>
          <w:lang w:bidi="el-GR"/>
        </w:rPr>
        <w:t xml:space="preserve">          1. ΒΕΡΕΓΓΑΡΙΑ Π. ΠΑΠΑΚΟΚΚΙΝΟΥ ΚΑΙ </w:t>
      </w:r>
    </w:p>
    <w:p w14:paraId="21DD8653" w14:textId="77777777" w:rsidR="007C65E8" w:rsidRDefault="007C65E8" w:rsidP="007C65E8">
      <w:pPr>
        <w:pStyle w:val="Bodytext30"/>
        <w:shd w:val="clear" w:color="auto" w:fill="auto"/>
        <w:spacing w:line="360" w:lineRule="auto"/>
        <w:rPr>
          <w:b w:val="0"/>
          <w:bCs w:val="0"/>
          <w:color w:val="000000"/>
          <w:sz w:val="28"/>
          <w:szCs w:val="28"/>
          <w:lang w:bidi="el-GR"/>
        </w:rPr>
      </w:pPr>
      <w:r>
        <w:rPr>
          <w:b w:val="0"/>
          <w:bCs w:val="0"/>
          <w:color w:val="000000"/>
          <w:sz w:val="28"/>
          <w:szCs w:val="28"/>
          <w:lang w:bidi="el-GR"/>
        </w:rPr>
        <w:t xml:space="preserve">              ΑΛΕΚΑ Π. ΠΑΠΑΚΟΚΚΙΝΟΥ ΩΣ ΔΙΑΧΕΙΡΙΣΤΡΙΕΣ</w:t>
      </w:r>
    </w:p>
    <w:p w14:paraId="4A76EE1A" w14:textId="50D93A0E" w:rsidR="007C65E8" w:rsidRDefault="007C65E8" w:rsidP="007C65E8">
      <w:pPr>
        <w:pStyle w:val="Bodytext30"/>
        <w:shd w:val="clear" w:color="auto" w:fill="auto"/>
        <w:spacing w:line="360" w:lineRule="auto"/>
        <w:rPr>
          <w:b w:val="0"/>
          <w:bCs w:val="0"/>
          <w:color w:val="000000"/>
          <w:sz w:val="28"/>
          <w:szCs w:val="28"/>
          <w:lang w:bidi="el-GR"/>
        </w:rPr>
      </w:pPr>
      <w:r>
        <w:rPr>
          <w:b w:val="0"/>
          <w:bCs w:val="0"/>
          <w:color w:val="000000"/>
          <w:sz w:val="28"/>
          <w:szCs w:val="28"/>
          <w:lang w:bidi="el-GR"/>
        </w:rPr>
        <w:t xml:space="preserve">              ΤΗΣ ΠΕΡΙΟΥΣΙΑΣ ΤΟΥ ΠΑΝΑΓΙΩΤΗ Π. ΠΑΠΑΚΟΚΚΙΝΟΥ</w:t>
      </w:r>
    </w:p>
    <w:p w14:paraId="4F992E04" w14:textId="77777777" w:rsidR="007C65E8" w:rsidRDefault="007C65E8" w:rsidP="007C65E8">
      <w:pPr>
        <w:pStyle w:val="Bodytext30"/>
        <w:shd w:val="clear" w:color="auto" w:fill="auto"/>
        <w:spacing w:line="360" w:lineRule="auto"/>
        <w:rPr>
          <w:b w:val="0"/>
          <w:bCs w:val="0"/>
          <w:color w:val="000000"/>
          <w:sz w:val="28"/>
          <w:szCs w:val="28"/>
          <w:lang w:bidi="el-GR"/>
        </w:rPr>
      </w:pPr>
      <w:r>
        <w:rPr>
          <w:b w:val="0"/>
          <w:bCs w:val="0"/>
          <w:color w:val="000000"/>
          <w:sz w:val="28"/>
          <w:szCs w:val="28"/>
          <w:lang w:bidi="el-GR"/>
        </w:rPr>
        <w:t xml:space="preserve">          2. ΒΕΡΕΓΓΑΡΙΑ Π. ΠΑΠΑΚΟΚΚΙΝΟΥ, ΠΡΟΣΩΠΙΚΑ</w:t>
      </w:r>
    </w:p>
    <w:p w14:paraId="42872FBC" w14:textId="77777777" w:rsidR="007C65E8" w:rsidRDefault="007C65E8" w:rsidP="007C65E8">
      <w:pPr>
        <w:pStyle w:val="Bodytext30"/>
        <w:shd w:val="clear" w:color="auto" w:fill="auto"/>
        <w:spacing w:line="360" w:lineRule="auto"/>
        <w:rPr>
          <w:b w:val="0"/>
          <w:bCs w:val="0"/>
          <w:color w:val="000000"/>
          <w:sz w:val="28"/>
          <w:szCs w:val="28"/>
          <w:lang w:bidi="el-GR"/>
        </w:rPr>
      </w:pPr>
      <w:r>
        <w:rPr>
          <w:b w:val="0"/>
          <w:bCs w:val="0"/>
          <w:color w:val="000000"/>
          <w:sz w:val="28"/>
          <w:szCs w:val="28"/>
          <w:lang w:bidi="el-GR"/>
        </w:rPr>
        <w:t xml:space="preserve">          3. ΑΛΕΚΑ Π. ΠΑΠΑΚΟΚΚΙΝΟΥ, ΠΡΟΣΩΠΙΚΑ</w:t>
      </w:r>
    </w:p>
    <w:p w14:paraId="573F28CB" w14:textId="77777777" w:rsidR="007C65E8" w:rsidRDefault="007C65E8" w:rsidP="007C65E8">
      <w:pPr>
        <w:pStyle w:val="Bodytext30"/>
        <w:shd w:val="clear" w:color="auto" w:fill="auto"/>
        <w:spacing w:line="360" w:lineRule="auto"/>
        <w:rPr>
          <w:b w:val="0"/>
          <w:bCs w:val="0"/>
          <w:color w:val="000000"/>
          <w:sz w:val="28"/>
          <w:szCs w:val="28"/>
          <w:lang w:bidi="el-GR"/>
        </w:rPr>
      </w:pPr>
    </w:p>
    <w:p w14:paraId="2D0CEA5C" w14:textId="77777777" w:rsidR="007C65E8" w:rsidRDefault="007C65E8" w:rsidP="007C65E8">
      <w:pPr>
        <w:pStyle w:val="Bodytext30"/>
        <w:shd w:val="clear" w:color="auto" w:fill="auto"/>
        <w:spacing w:line="360" w:lineRule="auto"/>
        <w:jc w:val="right"/>
        <w:rPr>
          <w:b w:val="0"/>
          <w:bCs w:val="0"/>
          <w:i/>
          <w:iCs/>
          <w:color w:val="000000"/>
          <w:sz w:val="28"/>
          <w:szCs w:val="28"/>
          <w:lang w:bidi="el-GR"/>
        </w:rPr>
      </w:pPr>
      <w:r>
        <w:rPr>
          <w:b w:val="0"/>
          <w:bCs w:val="0"/>
          <w:i/>
          <w:iCs/>
          <w:color w:val="000000"/>
          <w:sz w:val="28"/>
          <w:szCs w:val="28"/>
          <w:lang w:bidi="el-GR"/>
        </w:rPr>
        <w:t>Εφεσείουσες/Ενάγουσες,</w:t>
      </w:r>
    </w:p>
    <w:p w14:paraId="63879380" w14:textId="77777777" w:rsidR="007C65E8" w:rsidRDefault="007C65E8" w:rsidP="007C65E8">
      <w:pPr>
        <w:pStyle w:val="Bodytext30"/>
        <w:shd w:val="clear" w:color="auto" w:fill="auto"/>
        <w:spacing w:line="360" w:lineRule="auto"/>
        <w:jc w:val="right"/>
        <w:rPr>
          <w:b w:val="0"/>
          <w:bCs w:val="0"/>
          <w:i/>
          <w:iCs/>
          <w:color w:val="000000"/>
          <w:sz w:val="28"/>
          <w:szCs w:val="28"/>
          <w:lang w:bidi="el-GR"/>
        </w:rPr>
      </w:pPr>
    </w:p>
    <w:p w14:paraId="63328BA9" w14:textId="77777777" w:rsidR="007C65E8" w:rsidRDefault="007C65E8" w:rsidP="007C65E8">
      <w:pPr>
        <w:pStyle w:val="Bodytext30"/>
        <w:shd w:val="clear" w:color="auto" w:fill="auto"/>
        <w:spacing w:line="360" w:lineRule="auto"/>
        <w:jc w:val="center"/>
        <w:rPr>
          <w:b w:val="0"/>
          <w:bCs w:val="0"/>
          <w:color w:val="000000"/>
          <w:sz w:val="28"/>
          <w:szCs w:val="28"/>
          <w:lang w:bidi="el-GR"/>
        </w:rPr>
      </w:pPr>
      <w:r>
        <w:rPr>
          <w:b w:val="0"/>
          <w:bCs w:val="0"/>
          <w:color w:val="000000"/>
          <w:sz w:val="28"/>
          <w:szCs w:val="28"/>
          <w:lang w:bidi="el-GR"/>
        </w:rPr>
        <w:t>ν.</w:t>
      </w:r>
    </w:p>
    <w:p w14:paraId="2524BD65" w14:textId="77777777" w:rsidR="007C65E8" w:rsidRDefault="007C65E8" w:rsidP="007C65E8">
      <w:pPr>
        <w:pStyle w:val="Bodytext30"/>
        <w:shd w:val="clear" w:color="auto" w:fill="auto"/>
        <w:spacing w:line="360" w:lineRule="auto"/>
        <w:jc w:val="center"/>
        <w:rPr>
          <w:b w:val="0"/>
          <w:bCs w:val="0"/>
          <w:color w:val="000000"/>
          <w:sz w:val="28"/>
          <w:szCs w:val="28"/>
          <w:lang w:bidi="el-GR"/>
        </w:rPr>
      </w:pPr>
    </w:p>
    <w:p w14:paraId="6488CCF1" w14:textId="77777777" w:rsidR="007C65E8" w:rsidRDefault="007C65E8" w:rsidP="007C65E8">
      <w:pPr>
        <w:pStyle w:val="Bodytext30"/>
        <w:shd w:val="clear" w:color="auto" w:fill="auto"/>
        <w:spacing w:line="360" w:lineRule="auto"/>
        <w:jc w:val="center"/>
        <w:rPr>
          <w:b w:val="0"/>
          <w:bCs w:val="0"/>
          <w:color w:val="000000"/>
          <w:sz w:val="28"/>
          <w:szCs w:val="28"/>
          <w:lang w:bidi="el-GR"/>
        </w:rPr>
      </w:pPr>
      <w:r>
        <w:rPr>
          <w:b w:val="0"/>
          <w:bCs w:val="0"/>
          <w:color w:val="000000"/>
          <w:sz w:val="28"/>
          <w:szCs w:val="28"/>
          <w:lang w:bidi="el-GR"/>
        </w:rPr>
        <w:t>ΚΥΠΡΙΑΚΗΣ ΔΗΜΟΚΡΑΤΙΑΣ ΔΙΑ ΤΟΥ ΓΕΝΙΚΟΥ ΕΙΣΑΓΓΕΛΕΩΣ</w:t>
      </w:r>
    </w:p>
    <w:p w14:paraId="6F2B3734" w14:textId="77777777" w:rsidR="007C65E8" w:rsidRDefault="007C65E8" w:rsidP="007C65E8">
      <w:pPr>
        <w:pStyle w:val="Bodytext30"/>
        <w:shd w:val="clear" w:color="auto" w:fill="auto"/>
        <w:spacing w:line="360" w:lineRule="auto"/>
        <w:jc w:val="center"/>
        <w:rPr>
          <w:b w:val="0"/>
          <w:bCs w:val="0"/>
          <w:color w:val="000000"/>
          <w:sz w:val="28"/>
          <w:szCs w:val="28"/>
          <w:lang w:bidi="el-GR"/>
        </w:rPr>
      </w:pPr>
    </w:p>
    <w:p w14:paraId="67F1B72E" w14:textId="479BB7A7" w:rsidR="007C65E8" w:rsidRDefault="007C65E8" w:rsidP="007C65E8">
      <w:pPr>
        <w:pStyle w:val="Bodytext30"/>
        <w:shd w:val="clear" w:color="auto" w:fill="auto"/>
        <w:spacing w:line="360" w:lineRule="auto"/>
        <w:jc w:val="right"/>
        <w:rPr>
          <w:b w:val="0"/>
          <w:bCs w:val="0"/>
          <w:i/>
          <w:iCs/>
          <w:color w:val="000000"/>
          <w:sz w:val="28"/>
          <w:szCs w:val="28"/>
          <w:lang w:bidi="el-GR"/>
        </w:rPr>
      </w:pPr>
      <w:r>
        <w:rPr>
          <w:b w:val="0"/>
          <w:bCs w:val="0"/>
          <w:i/>
          <w:iCs/>
          <w:color w:val="000000"/>
          <w:sz w:val="28"/>
          <w:szCs w:val="28"/>
          <w:lang w:bidi="el-GR"/>
        </w:rPr>
        <w:t>Εφεσίβλητ</w:t>
      </w:r>
      <w:r w:rsidR="008705BB">
        <w:rPr>
          <w:b w:val="0"/>
          <w:bCs w:val="0"/>
          <w:i/>
          <w:iCs/>
          <w:color w:val="000000"/>
          <w:sz w:val="28"/>
          <w:szCs w:val="28"/>
          <w:lang w:bidi="el-GR"/>
        </w:rPr>
        <w:t>ης</w:t>
      </w:r>
      <w:r>
        <w:rPr>
          <w:b w:val="0"/>
          <w:bCs w:val="0"/>
          <w:i/>
          <w:iCs/>
          <w:color w:val="000000"/>
          <w:sz w:val="28"/>
          <w:szCs w:val="28"/>
          <w:lang w:bidi="el-GR"/>
        </w:rPr>
        <w:t>/Εναγόμεν</w:t>
      </w:r>
      <w:r w:rsidR="008705BB">
        <w:rPr>
          <w:b w:val="0"/>
          <w:bCs w:val="0"/>
          <w:i/>
          <w:iCs/>
          <w:color w:val="000000"/>
          <w:sz w:val="28"/>
          <w:szCs w:val="28"/>
          <w:lang w:bidi="el-GR"/>
        </w:rPr>
        <w:t>ης</w:t>
      </w:r>
      <w:r>
        <w:rPr>
          <w:b w:val="0"/>
          <w:bCs w:val="0"/>
          <w:i/>
          <w:iCs/>
          <w:color w:val="000000"/>
          <w:sz w:val="28"/>
          <w:szCs w:val="28"/>
          <w:lang w:bidi="el-GR"/>
        </w:rPr>
        <w:t>.</w:t>
      </w:r>
    </w:p>
    <w:p w14:paraId="3F0D5220" w14:textId="77777777" w:rsidR="007C65E8" w:rsidRDefault="007C65E8" w:rsidP="007C65E8">
      <w:pPr>
        <w:pStyle w:val="Bodytext30"/>
        <w:shd w:val="clear" w:color="auto" w:fill="auto"/>
        <w:spacing w:line="360" w:lineRule="auto"/>
        <w:jc w:val="center"/>
        <w:rPr>
          <w:b w:val="0"/>
          <w:bCs w:val="0"/>
          <w:color w:val="000000"/>
          <w:sz w:val="28"/>
          <w:szCs w:val="28"/>
          <w:lang w:bidi="el-GR"/>
        </w:rPr>
      </w:pPr>
      <w:r>
        <w:rPr>
          <w:b w:val="0"/>
          <w:bCs w:val="0"/>
          <w:color w:val="000000"/>
          <w:sz w:val="28"/>
          <w:szCs w:val="28"/>
          <w:lang w:bidi="el-GR"/>
        </w:rPr>
        <w:tab/>
      </w:r>
    </w:p>
    <w:p w14:paraId="7D147D79" w14:textId="77777777" w:rsidR="007C65E8" w:rsidRDefault="007C65E8" w:rsidP="007C65E8">
      <w:pPr>
        <w:pStyle w:val="Bodytext30"/>
        <w:shd w:val="clear" w:color="auto" w:fill="auto"/>
        <w:spacing w:line="360" w:lineRule="auto"/>
        <w:rPr>
          <w:b w:val="0"/>
          <w:bCs w:val="0"/>
          <w:color w:val="000000"/>
          <w:sz w:val="28"/>
          <w:szCs w:val="28"/>
          <w:lang w:bidi="el-GR"/>
        </w:rPr>
      </w:pPr>
    </w:p>
    <w:p w14:paraId="161E81B9" w14:textId="77777777" w:rsidR="007C65E8" w:rsidRDefault="007C65E8" w:rsidP="007C65E8">
      <w:pPr>
        <w:pStyle w:val="Bodytext30"/>
        <w:shd w:val="clear" w:color="auto" w:fill="auto"/>
        <w:spacing w:line="240" w:lineRule="auto"/>
        <w:rPr>
          <w:b w:val="0"/>
          <w:bCs w:val="0"/>
          <w:color w:val="000000"/>
          <w:sz w:val="28"/>
          <w:szCs w:val="28"/>
          <w:lang w:bidi="el-GR"/>
        </w:rPr>
      </w:pPr>
      <w:r>
        <w:rPr>
          <w:b w:val="0"/>
          <w:bCs w:val="0"/>
          <w:color w:val="000000"/>
          <w:sz w:val="28"/>
          <w:szCs w:val="28"/>
          <w:lang w:bidi="el-GR"/>
        </w:rPr>
        <w:t>ΩΣ ΕΤΡΟΠΟΠΟΙΗΘΕΙ ΔΥΝΑΜΕΙ ΔΙΑΤΑΓΜΑΤΟΣ ΤΟΥ ΑΝΩΤΑΤΟΥ ΔΙΚΑΣΤΗΡΙΟΥ ΗΜΕΡ. 26/10/2017</w:t>
      </w:r>
    </w:p>
    <w:p w14:paraId="2B6345F0" w14:textId="77777777" w:rsidR="007C65E8" w:rsidRDefault="007C65E8" w:rsidP="007C65E8">
      <w:pPr>
        <w:pStyle w:val="Bodytext30"/>
        <w:shd w:val="clear" w:color="auto" w:fill="auto"/>
        <w:spacing w:line="240" w:lineRule="auto"/>
        <w:rPr>
          <w:b w:val="0"/>
          <w:bCs w:val="0"/>
          <w:color w:val="000000"/>
          <w:sz w:val="28"/>
          <w:szCs w:val="28"/>
          <w:lang w:bidi="el-GR"/>
        </w:rPr>
      </w:pPr>
    </w:p>
    <w:p w14:paraId="1A7ED6B7" w14:textId="77777777" w:rsidR="007C65E8" w:rsidRDefault="007C65E8" w:rsidP="007C65E8">
      <w:pPr>
        <w:pStyle w:val="Bodytext30"/>
        <w:shd w:val="clear" w:color="auto" w:fill="auto"/>
        <w:spacing w:line="240" w:lineRule="auto"/>
        <w:rPr>
          <w:b w:val="0"/>
          <w:bCs w:val="0"/>
          <w:color w:val="000000"/>
          <w:sz w:val="28"/>
          <w:szCs w:val="28"/>
          <w:lang w:bidi="el-GR"/>
        </w:rPr>
      </w:pPr>
    </w:p>
    <w:p w14:paraId="0EFFEBBF" w14:textId="77777777" w:rsidR="007C65E8" w:rsidRDefault="007C65E8" w:rsidP="007C65E8">
      <w:pPr>
        <w:pStyle w:val="Bodytext30"/>
        <w:shd w:val="clear" w:color="auto" w:fill="auto"/>
        <w:spacing w:line="240" w:lineRule="auto"/>
        <w:rPr>
          <w:b w:val="0"/>
          <w:bCs w:val="0"/>
          <w:color w:val="000000"/>
          <w:sz w:val="28"/>
          <w:szCs w:val="28"/>
          <w:lang w:bidi="el-GR"/>
        </w:rPr>
      </w:pPr>
    </w:p>
    <w:p w14:paraId="4815E7D4" w14:textId="77777777" w:rsidR="007C65E8" w:rsidRDefault="007C65E8" w:rsidP="007C65E8">
      <w:pPr>
        <w:pStyle w:val="Bodytext30"/>
        <w:shd w:val="clear" w:color="auto" w:fill="auto"/>
        <w:spacing w:line="240" w:lineRule="auto"/>
        <w:rPr>
          <w:b w:val="0"/>
          <w:bCs w:val="0"/>
          <w:color w:val="000000"/>
          <w:sz w:val="28"/>
          <w:szCs w:val="28"/>
          <w:lang w:bidi="el-GR"/>
        </w:rPr>
      </w:pPr>
    </w:p>
    <w:p w14:paraId="73037C02" w14:textId="77777777" w:rsidR="007C65E8" w:rsidRDefault="007C65E8" w:rsidP="007C65E8">
      <w:pPr>
        <w:pStyle w:val="Bodytext30"/>
        <w:shd w:val="clear" w:color="auto" w:fill="auto"/>
        <w:spacing w:line="240" w:lineRule="auto"/>
        <w:rPr>
          <w:b w:val="0"/>
          <w:bCs w:val="0"/>
          <w:color w:val="000000"/>
          <w:sz w:val="28"/>
          <w:szCs w:val="28"/>
          <w:lang w:bidi="el-GR"/>
        </w:rPr>
      </w:pPr>
    </w:p>
    <w:p w14:paraId="4640E29D" w14:textId="67B955C8" w:rsidR="007C65E8" w:rsidRDefault="007C65E8" w:rsidP="00437BC4">
      <w:pPr>
        <w:pStyle w:val="Bodytext30"/>
        <w:shd w:val="clear" w:color="auto" w:fill="auto"/>
        <w:spacing w:line="276" w:lineRule="auto"/>
        <w:rPr>
          <w:b w:val="0"/>
          <w:bCs w:val="0"/>
          <w:color w:val="000000"/>
          <w:sz w:val="28"/>
          <w:szCs w:val="28"/>
          <w:lang w:bidi="el-GR"/>
        </w:rPr>
      </w:pPr>
      <w:r>
        <w:rPr>
          <w:b w:val="0"/>
          <w:bCs w:val="0"/>
          <w:color w:val="000000"/>
          <w:sz w:val="28"/>
          <w:szCs w:val="28"/>
          <w:lang w:bidi="el-GR"/>
        </w:rPr>
        <w:t xml:space="preserve">         1. (α) ΑΛΕΚΑ Π. ΠΑΠΑΚΟΚΚΙΝΟΥ, ΩΣ ΔΙΑΧΕΙΡΙΣΤΡΙΑ ΤΗΣ </w:t>
      </w:r>
    </w:p>
    <w:p w14:paraId="4242739B" w14:textId="77777777" w:rsidR="007C65E8" w:rsidRDefault="007C65E8" w:rsidP="00437BC4">
      <w:pPr>
        <w:pStyle w:val="Bodytext30"/>
        <w:shd w:val="clear" w:color="auto" w:fill="auto"/>
        <w:spacing w:line="276" w:lineRule="auto"/>
        <w:rPr>
          <w:b w:val="0"/>
          <w:bCs w:val="0"/>
          <w:color w:val="000000"/>
          <w:sz w:val="28"/>
          <w:szCs w:val="28"/>
          <w:lang w:bidi="el-GR"/>
        </w:rPr>
      </w:pPr>
      <w:r>
        <w:rPr>
          <w:b w:val="0"/>
          <w:bCs w:val="0"/>
          <w:color w:val="000000"/>
          <w:sz w:val="28"/>
          <w:szCs w:val="28"/>
          <w:lang w:bidi="el-GR"/>
        </w:rPr>
        <w:t xml:space="preserve">                  ΠΕΡΙΟΥΣΙΑΣ ΤΟΥ ΠΑΝΑΓΙΩΤΗ Π. ΠΑΠΑΚΟΚΚΙΝΟΥ ΕΙΣ</w:t>
      </w:r>
    </w:p>
    <w:p w14:paraId="0A59E198" w14:textId="77777777" w:rsidR="007C65E8" w:rsidRDefault="007C65E8" w:rsidP="00437BC4">
      <w:pPr>
        <w:pStyle w:val="Bodytext30"/>
        <w:shd w:val="clear" w:color="auto" w:fill="auto"/>
        <w:spacing w:line="276" w:lineRule="auto"/>
        <w:rPr>
          <w:b w:val="0"/>
          <w:bCs w:val="0"/>
          <w:color w:val="000000"/>
          <w:sz w:val="28"/>
          <w:szCs w:val="28"/>
          <w:lang w:bidi="el-GR"/>
        </w:rPr>
      </w:pPr>
      <w:r>
        <w:rPr>
          <w:b w:val="0"/>
          <w:bCs w:val="0"/>
          <w:color w:val="000000"/>
          <w:sz w:val="28"/>
          <w:szCs w:val="28"/>
          <w:lang w:bidi="el-GR"/>
        </w:rPr>
        <w:t xml:space="preserve">                  ΑΝΤΙΚΑΤΑΣΤΑΣΗ ΤΗΣ ΣΥΝΔΙΑΧΕΙΡΙΣΤΡΙΑΣ ΤΗΣ</w:t>
      </w:r>
    </w:p>
    <w:p w14:paraId="3530475B" w14:textId="77777777" w:rsidR="007C65E8" w:rsidRDefault="007C65E8" w:rsidP="00437BC4">
      <w:pPr>
        <w:pStyle w:val="Bodytext30"/>
        <w:shd w:val="clear" w:color="auto" w:fill="auto"/>
        <w:spacing w:line="276" w:lineRule="auto"/>
        <w:rPr>
          <w:b w:val="0"/>
          <w:bCs w:val="0"/>
          <w:color w:val="000000"/>
          <w:sz w:val="28"/>
          <w:szCs w:val="28"/>
          <w:lang w:bidi="el-GR"/>
        </w:rPr>
      </w:pPr>
      <w:r>
        <w:rPr>
          <w:b w:val="0"/>
          <w:bCs w:val="0"/>
          <w:color w:val="000000"/>
          <w:sz w:val="28"/>
          <w:szCs w:val="28"/>
          <w:lang w:bidi="el-GR"/>
        </w:rPr>
        <w:t xml:space="preserve">                  ΠΕΡΙΟΥΣΙΑΣ ΤΟΥ ΠΑΝΑΓΙΩΤΗ Π. ΠΑΠΑΚΟΚΚΙΝΟΥ, </w:t>
      </w:r>
    </w:p>
    <w:p w14:paraId="182E3E4F" w14:textId="77777777" w:rsidR="007C65E8" w:rsidRDefault="007C65E8" w:rsidP="00437BC4">
      <w:pPr>
        <w:pStyle w:val="Bodytext30"/>
        <w:shd w:val="clear" w:color="auto" w:fill="auto"/>
        <w:spacing w:line="276" w:lineRule="auto"/>
        <w:rPr>
          <w:b w:val="0"/>
          <w:bCs w:val="0"/>
          <w:color w:val="000000"/>
          <w:sz w:val="28"/>
          <w:szCs w:val="28"/>
          <w:lang w:bidi="el-GR"/>
        </w:rPr>
      </w:pPr>
      <w:r>
        <w:rPr>
          <w:b w:val="0"/>
          <w:bCs w:val="0"/>
          <w:color w:val="000000"/>
          <w:sz w:val="28"/>
          <w:szCs w:val="28"/>
          <w:lang w:bidi="el-GR"/>
        </w:rPr>
        <w:t xml:space="preserve">                  ΒΕΡΕΓΓΑΡΙΑΣ Π. ΠΑΠΑΚΟΚΚΙΝΟΥ ΑΠΟΒΙΩΣΑΣΗΣ</w:t>
      </w:r>
    </w:p>
    <w:p w14:paraId="411924C8" w14:textId="77777777" w:rsidR="007C65E8" w:rsidRDefault="007C65E8" w:rsidP="00437BC4">
      <w:pPr>
        <w:pStyle w:val="Bodytext30"/>
        <w:shd w:val="clear" w:color="auto" w:fill="auto"/>
        <w:spacing w:line="276" w:lineRule="auto"/>
        <w:rPr>
          <w:b w:val="0"/>
          <w:bCs w:val="0"/>
          <w:color w:val="000000"/>
          <w:sz w:val="28"/>
          <w:szCs w:val="28"/>
          <w:lang w:bidi="el-GR"/>
        </w:rPr>
      </w:pPr>
      <w:r>
        <w:rPr>
          <w:b w:val="0"/>
          <w:bCs w:val="0"/>
          <w:color w:val="000000"/>
          <w:sz w:val="28"/>
          <w:szCs w:val="28"/>
          <w:lang w:bidi="el-GR"/>
        </w:rPr>
        <w:t xml:space="preserve">                  ΤΗΝ 15/12/14,</w:t>
      </w:r>
    </w:p>
    <w:p w14:paraId="7CA4DC74" w14:textId="3FE1F4AC" w:rsidR="007C65E8" w:rsidRDefault="00FF76A4" w:rsidP="00437BC4">
      <w:pPr>
        <w:pStyle w:val="Bodytext30"/>
        <w:shd w:val="clear" w:color="auto" w:fill="auto"/>
        <w:spacing w:line="276" w:lineRule="auto"/>
        <w:rPr>
          <w:b w:val="0"/>
          <w:bCs w:val="0"/>
          <w:color w:val="000000"/>
          <w:sz w:val="28"/>
          <w:szCs w:val="28"/>
          <w:lang w:bidi="el-GR"/>
        </w:rPr>
      </w:pPr>
      <w:r>
        <w:rPr>
          <w:b w:val="0"/>
          <w:bCs w:val="0"/>
          <w:color w:val="000000"/>
          <w:sz w:val="28"/>
          <w:szCs w:val="28"/>
          <w:lang w:bidi="el-GR"/>
        </w:rPr>
        <w:t xml:space="preserve">            </w:t>
      </w:r>
      <w:r w:rsidR="007C65E8">
        <w:rPr>
          <w:b w:val="0"/>
          <w:bCs w:val="0"/>
          <w:color w:val="000000"/>
          <w:sz w:val="28"/>
          <w:szCs w:val="28"/>
          <w:lang w:bidi="el-GR"/>
        </w:rPr>
        <w:t xml:space="preserve"> (β) ΑΛΕΚΑ Π. ΠΑΠΑΚΟΚΚΙΝΟΥ, ΩΣ ΔΙΑΧΕΙΡΙΣΤΡΙΑ ΤΗΣ</w:t>
      </w:r>
    </w:p>
    <w:p w14:paraId="5BAA3923" w14:textId="77777777" w:rsidR="007C65E8" w:rsidRDefault="007C65E8" w:rsidP="00437BC4">
      <w:pPr>
        <w:pStyle w:val="Bodytext30"/>
        <w:shd w:val="clear" w:color="auto" w:fill="auto"/>
        <w:spacing w:line="276" w:lineRule="auto"/>
        <w:rPr>
          <w:b w:val="0"/>
          <w:bCs w:val="0"/>
          <w:color w:val="000000"/>
          <w:sz w:val="28"/>
          <w:szCs w:val="28"/>
          <w:lang w:bidi="el-GR"/>
        </w:rPr>
      </w:pPr>
      <w:r>
        <w:rPr>
          <w:b w:val="0"/>
          <w:bCs w:val="0"/>
          <w:color w:val="000000"/>
          <w:sz w:val="28"/>
          <w:szCs w:val="28"/>
          <w:lang w:bidi="el-GR"/>
        </w:rPr>
        <w:t xml:space="preserve">                   ΠΕΡΙΟΥΣΙΑΣ ΤΟΥ ΠΑΝΑΓΙΩΤΗ Π. ΠΑΠΑΚΟΚΚΙΝΟΥ,</w:t>
      </w:r>
    </w:p>
    <w:p w14:paraId="2C5EDC3E" w14:textId="77777777" w:rsidR="007C65E8" w:rsidRDefault="007C65E8" w:rsidP="00437BC4">
      <w:pPr>
        <w:pStyle w:val="Bodytext30"/>
        <w:shd w:val="clear" w:color="auto" w:fill="auto"/>
        <w:spacing w:line="276" w:lineRule="auto"/>
        <w:rPr>
          <w:b w:val="0"/>
          <w:bCs w:val="0"/>
          <w:color w:val="000000"/>
          <w:sz w:val="28"/>
          <w:szCs w:val="28"/>
          <w:lang w:bidi="el-GR"/>
        </w:rPr>
      </w:pPr>
    </w:p>
    <w:p w14:paraId="4E33F8E9" w14:textId="77777777" w:rsidR="007C65E8" w:rsidRDefault="007C65E8" w:rsidP="00437BC4">
      <w:pPr>
        <w:pStyle w:val="Bodytext30"/>
        <w:shd w:val="clear" w:color="auto" w:fill="auto"/>
        <w:spacing w:line="276" w:lineRule="auto"/>
        <w:rPr>
          <w:b w:val="0"/>
          <w:bCs w:val="0"/>
          <w:color w:val="000000"/>
          <w:sz w:val="28"/>
          <w:szCs w:val="28"/>
          <w:lang w:bidi="el-GR"/>
        </w:rPr>
      </w:pPr>
      <w:r>
        <w:rPr>
          <w:b w:val="0"/>
          <w:bCs w:val="0"/>
          <w:color w:val="000000"/>
          <w:sz w:val="28"/>
          <w:szCs w:val="28"/>
          <w:lang w:bidi="el-GR"/>
        </w:rPr>
        <w:t xml:space="preserve">             2. ΑΛΕΚΑ (ΑΛΕΞΑΝΔΡΑ) Π. ΠΑΠΑΚΟΚΚΙΝΟΥ ΥΠΟ </w:t>
      </w:r>
    </w:p>
    <w:p w14:paraId="3AE0D9F0" w14:textId="050A9635" w:rsidR="007C65E8" w:rsidRDefault="007C65E8" w:rsidP="00437BC4">
      <w:pPr>
        <w:pStyle w:val="Bodytext30"/>
        <w:shd w:val="clear" w:color="auto" w:fill="auto"/>
        <w:spacing w:line="276" w:lineRule="auto"/>
        <w:rPr>
          <w:b w:val="0"/>
          <w:bCs w:val="0"/>
          <w:color w:val="000000"/>
          <w:sz w:val="28"/>
          <w:szCs w:val="28"/>
          <w:lang w:bidi="el-GR"/>
        </w:rPr>
      </w:pPr>
      <w:r>
        <w:rPr>
          <w:b w:val="0"/>
          <w:bCs w:val="0"/>
          <w:color w:val="000000"/>
          <w:sz w:val="28"/>
          <w:szCs w:val="28"/>
          <w:lang w:bidi="el-GR"/>
        </w:rPr>
        <w:t xml:space="preserve">                 ΤΗΝ ΙΔΙΟΤΗΤΑ ΤΗΣ ΩΣ ΔΙΑΧΕΙΡΙΣΤΡΙΑ ΤΗΣ ΠΕΡΙΟΥΣΙΑΣ</w:t>
      </w:r>
    </w:p>
    <w:p w14:paraId="5F15971D" w14:textId="77777777" w:rsidR="007C65E8" w:rsidRDefault="007C65E8" w:rsidP="00437BC4">
      <w:pPr>
        <w:pStyle w:val="Bodytext30"/>
        <w:shd w:val="clear" w:color="auto" w:fill="auto"/>
        <w:spacing w:line="276" w:lineRule="auto"/>
        <w:rPr>
          <w:b w:val="0"/>
          <w:bCs w:val="0"/>
          <w:color w:val="000000"/>
          <w:sz w:val="28"/>
          <w:szCs w:val="28"/>
          <w:lang w:bidi="el-GR"/>
        </w:rPr>
      </w:pPr>
      <w:r>
        <w:rPr>
          <w:b w:val="0"/>
          <w:bCs w:val="0"/>
          <w:color w:val="000000"/>
          <w:sz w:val="28"/>
          <w:szCs w:val="28"/>
          <w:lang w:bidi="el-GR"/>
        </w:rPr>
        <w:t xml:space="preserve">                 ΤΗΣ ΑΠΟΒΙΩΣΑΣΗΣ ΒΕΡΕΓΓΑΡΙΑΣ Π. ΠΑΠΑΚΟΚΚΙΝΟΥ</w:t>
      </w:r>
    </w:p>
    <w:p w14:paraId="5A5325F3" w14:textId="77777777" w:rsidR="007C65E8" w:rsidRDefault="007C65E8" w:rsidP="00437BC4">
      <w:pPr>
        <w:pStyle w:val="Bodytext30"/>
        <w:shd w:val="clear" w:color="auto" w:fill="auto"/>
        <w:spacing w:line="276" w:lineRule="auto"/>
        <w:rPr>
          <w:b w:val="0"/>
          <w:bCs w:val="0"/>
          <w:color w:val="000000"/>
          <w:sz w:val="28"/>
          <w:szCs w:val="28"/>
          <w:lang w:bidi="el-GR"/>
        </w:rPr>
      </w:pPr>
      <w:r>
        <w:rPr>
          <w:b w:val="0"/>
          <w:bCs w:val="0"/>
          <w:color w:val="000000"/>
          <w:sz w:val="28"/>
          <w:szCs w:val="28"/>
          <w:lang w:bidi="el-GR"/>
        </w:rPr>
        <w:t xml:space="preserve">                 ΗΜΕΡ. 15/12/14 ΔΥΝΑΜΕΙ ΔΙΑΤΑΓΗΣ ΤΟΥ ΔΙΚΑΣΤΗΡΙΟΥ,</w:t>
      </w:r>
    </w:p>
    <w:p w14:paraId="42E3C321" w14:textId="77777777" w:rsidR="007C65E8" w:rsidRDefault="007C65E8" w:rsidP="00437BC4">
      <w:pPr>
        <w:pStyle w:val="Bodytext30"/>
        <w:shd w:val="clear" w:color="auto" w:fill="auto"/>
        <w:spacing w:line="276" w:lineRule="auto"/>
        <w:rPr>
          <w:b w:val="0"/>
          <w:bCs w:val="0"/>
          <w:color w:val="000000"/>
          <w:sz w:val="28"/>
          <w:szCs w:val="28"/>
          <w:lang w:bidi="el-GR"/>
        </w:rPr>
      </w:pPr>
    </w:p>
    <w:p w14:paraId="36C19963" w14:textId="77777777" w:rsidR="007C65E8" w:rsidRDefault="007C65E8" w:rsidP="00437BC4">
      <w:pPr>
        <w:pStyle w:val="Bodytext30"/>
        <w:shd w:val="clear" w:color="auto" w:fill="auto"/>
        <w:spacing w:line="276" w:lineRule="auto"/>
        <w:rPr>
          <w:b w:val="0"/>
          <w:bCs w:val="0"/>
          <w:color w:val="000000"/>
          <w:sz w:val="28"/>
          <w:szCs w:val="28"/>
          <w:lang w:bidi="el-GR"/>
        </w:rPr>
      </w:pPr>
      <w:r>
        <w:rPr>
          <w:b w:val="0"/>
          <w:bCs w:val="0"/>
          <w:color w:val="000000"/>
          <w:sz w:val="28"/>
          <w:szCs w:val="28"/>
          <w:lang w:bidi="el-GR"/>
        </w:rPr>
        <w:t xml:space="preserve">             3. ΑΛΕΚΑ Π. ΠΑΠΑΚΟΚΚΙΝΟΥ, ΠΡΟΣΩΠΙΚΑ,</w:t>
      </w:r>
    </w:p>
    <w:p w14:paraId="3C2640FC" w14:textId="77777777" w:rsidR="007C65E8" w:rsidRDefault="007C65E8" w:rsidP="007C65E8">
      <w:pPr>
        <w:pStyle w:val="Bodytext30"/>
        <w:shd w:val="clear" w:color="auto" w:fill="auto"/>
        <w:spacing w:line="240" w:lineRule="auto"/>
        <w:rPr>
          <w:b w:val="0"/>
          <w:bCs w:val="0"/>
          <w:color w:val="000000"/>
          <w:sz w:val="28"/>
          <w:szCs w:val="28"/>
          <w:lang w:bidi="el-GR"/>
        </w:rPr>
      </w:pPr>
    </w:p>
    <w:p w14:paraId="2297CB1B" w14:textId="77777777" w:rsidR="007C65E8" w:rsidRDefault="007C65E8" w:rsidP="007C65E8">
      <w:pPr>
        <w:pStyle w:val="Bodytext30"/>
        <w:shd w:val="clear" w:color="auto" w:fill="auto"/>
        <w:spacing w:line="240" w:lineRule="auto"/>
        <w:jc w:val="right"/>
        <w:rPr>
          <w:b w:val="0"/>
          <w:bCs w:val="0"/>
          <w:i/>
          <w:iCs/>
          <w:color w:val="000000"/>
          <w:sz w:val="28"/>
          <w:szCs w:val="28"/>
          <w:lang w:bidi="el-GR"/>
        </w:rPr>
      </w:pPr>
      <w:r>
        <w:rPr>
          <w:b w:val="0"/>
          <w:bCs w:val="0"/>
          <w:i/>
          <w:iCs/>
          <w:color w:val="000000"/>
          <w:sz w:val="28"/>
          <w:szCs w:val="28"/>
          <w:lang w:bidi="el-GR"/>
        </w:rPr>
        <w:t>Εφεσείουσες/Ενάγουσες,</w:t>
      </w:r>
    </w:p>
    <w:p w14:paraId="34579031" w14:textId="77777777" w:rsidR="007C65E8" w:rsidRDefault="007C65E8" w:rsidP="007C65E8">
      <w:pPr>
        <w:pStyle w:val="Bodytext30"/>
        <w:shd w:val="clear" w:color="auto" w:fill="auto"/>
        <w:spacing w:line="276" w:lineRule="auto"/>
        <w:jc w:val="right"/>
        <w:rPr>
          <w:b w:val="0"/>
          <w:bCs w:val="0"/>
          <w:i/>
          <w:iCs/>
          <w:color w:val="000000"/>
          <w:sz w:val="28"/>
          <w:szCs w:val="28"/>
          <w:lang w:bidi="el-GR"/>
        </w:rPr>
      </w:pPr>
    </w:p>
    <w:p w14:paraId="1E438949" w14:textId="77777777" w:rsidR="007C65E8" w:rsidRDefault="007C65E8" w:rsidP="007C65E8">
      <w:pPr>
        <w:pStyle w:val="Bodytext30"/>
        <w:shd w:val="clear" w:color="auto" w:fill="auto"/>
        <w:spacing w:line="276" w:lineRule="auto"/>
        <w:jc w:val="center"/>
        <w:rPr>
          <w:b w:val="0"/>
          <w:bCs w:val="0"/>
          <w:color w:val="000000"/>
          <w:sz w:val="28"/>
          <w:szCs w:val="28"/>
          <w:lang w:bidi="el-GR"/>
        </w:rPr>
      </w:pPr>
      <w:r>
        <w:rPr>
          <w:b w:val="0"/>
          <w:bCs w:val="0"/>
          <w:color w:val="000000"/>
          <w:sz w:val="28"/>
          <w:szCs w:val="28"/>
          <w:lang w:bidi="el-GR"/>
        </w:rPr>
        <w:t>ν.</w:t>
      </w:r>
    </w:p>
    <w:p w14:paraId="1FF67510" w14:textId="77777777" w:rsidR="007C65E8" w:rsidRDefault="007C65E8" w:rsidP="007C65E8">
      <w:pPr>
        <w:pStyle w:val="Bodytext30"/>
        <w:shd w:val="clear" w:color="auto" w:fill="auto"/>
        <w:spacing w:line="276" w:lineRule="auto"/>
        <w:jc w:val="center"/>
        <w:rPr>
          <w:b w:val="0"/>
          <w:bCs w:val="0"/>
          <w:color w:val="000000"/>
          <w:sz w:val="28"/>
          <w:szCs w:val="28"/>
          <w:lang w:bidi="el-GR"/>
        </w:rPr>
      </w:pPr>
    </w:p>
    <w:p w14:paraId="4CF59B7D" w14:textId="77777777" w:rsidR="007C65E8" w:rsidRDefault="007C65E8" w:rsidP="007C65E8">
      <w:pPr>
        <w:pStyle w:val="Bodytext30"/>
        <w:shd w:val="clear" w:color="auto" w:fill="auto"/>
        <w:spacing w:line="276" w:lineRule="auto"/>
        <w:jc w:val="center"/>
        <w:rPr>
          <w:b w:val="0"/>
          <w:bCs w:val="0"/>
          <w:color w:val="000000"/>
          <w:sz w:val="28"/>
          <w:szCs w:val="28"/>
          <w:lang w:bidi="el-GR"/>
        </w:rPr>
      </w:pPr>
    </w:p>
    <w:p w14:paraId="055AD87D" w14:textId="77777777" w:rsidR="007C65E8" w:rsidRDefault="007C65E8" w:rsidP="007C65E8">
      <w:pPr>
        <w:pStyle w:val="Bodytext30"/>
        <w:shd w:val="clear" w:color="auto" w:fill="auto"/>
        <w:spacing w:line="276" w:lineRule="auto"/>
        <w:jc w:val="center"/>
        <w:rPr>
          <w:b w:val="0"/>
          <w:bCs w:val="0"/>
          <w:color w:val="000000"/>
          <w:sz w:val="28"/>
          <w:szCs w:val="28"/>
          <w:lang w:bidi="el-GR"/>
        </w:rPr>
      </w:pPr>
      <w:r>
        <w:rPr>
          <w:b w:val="0"/>
          <w:bCs w:val="0"/>
          <w:color w:val="000000"/>
          <w:sz w:val="28"/>
          <w:szCs w:val="28"/>
          <w:lang w:bidi="el-GR"/>
        </w:rPr>
        <w:t>ΚΥΠΡΙΑΚΗΣ ΔΗΜΟΚΡΑΤΙΑΣ ΔΙΑ ΤΟΥ ΓΕΝΙΚΟΥ ΕΙΣΑΓΓΕΛΕΩΣ</w:t>
      </w:r>
    </w:p>
    <w:p w14:paraId="092FF13B" w14:textId="77777777" w:rsidR="007C65E8" w:rsidRDefault="007C65E8" w:rsidP="007C65E8">
      <w:pPr>
        <w:pStyle w:val="Bodytext30"/>
        <w:shd w:val="clear" w:color="auto" w:fill="auto"/>
        <w:spacing w:line="276" w:lineRule="auto"/>
        <w:jc w:val="center"/>
        <w:rPr>
          <w:b w:val="0"/>
          <w:bCs w:val="0"/>
          <w:color w:val="000000"/>
          <w:sz w:val="28"/>
          <w:szCs w:val="28"/>
          <w:lang w:bidi="el-GR"/>
        </w:rPr>
      </w:pPr>
    </w:p>
    <w:p w14:paraId="0F46124B" w14:textId="4A862AC9" w:rsidR="007C65E8" w:rsidRDefault="007C65E8" w:rsidP="007C65E8">
      <w:pPr>
        <w:pStyle w:val="Bodytext30"/>
        <w:shd w:val="clear" w:color="auto" w:fill="auto"/>
        <w:spacing w:line="276" w:lineRule="auto"/>
        <w:jc w:val="right"/>
        <w:rPr>
          <w:b w:val="0"/>
          <w:bCs w:val="0"/>
          <w:i/>
          <w:iCs/>
          <w:color w:val="000000"/>
          <w:sz w:val="28"/>
          <w:szCs w:val="28"/>
          <w:lang w:bidi="el-GR"/>
        </w:rPr>
      </w:pPr>
      <w:r>
        <w:rPr>
          <w:b w:val="0"/>
          <w:bCs w:val="0"/>
          <w:i/>
          <w:iCs/>
          <w:color w:val="000000"/>
          <w:sz w:val="28"/>
          <w:szCs w:val="28"/>
          <w:lang w:bidi="el-GR"/>
        </w:rPr>
        <w:t>Εφεσίβλητ</w:t>
      </w:r>
      <w:r w:rsidR="00F7441F">
        <w:rPr>
          <w:b w:val="0"/>
          <w:bCs w:val="0"/>
          <w:i/>
          <w:iCs/>
          <w:color w:val="000000"/>
          <w:sz w:val="28"/>
          <w:szCs w:val="28"/>
          <w:lang w:bidi="el-GR"/>
        </w:rPr>
        <w:t>ης</w:t>
      </w:r>
      <w:r>
        <w:rPr>
          <w:b w:val="0"/>
          <w:bCs w:val="0"/>
          <w:i/>
          <w:iCs/>
          <w:color w:val="000000"/>
          <w:sz w:val="28"/>
          <w:szCs w:val="28"/>
          <w:lang w:bidi="el-GR"/>
        </w:rPr>
        <w:t>/Εναγόμεν</w:t>
      </w:r>
      <w:r w:rsidR="00F7441F">
        <w:rPr>
          <w:b w:val="0"/>
          <w:bCs w:val="0"/>
          <w:i/>
          <w:iCs/>
          <w:color w:val="000000"/>
          <w:sz w:val="28"/>
          <w:szCs w:val="28"/>
          <w:lang w:bidi="el-GR"/>
        </w:rPr>
        <w:t>ης</w:t>
      </w:r>
      <w:r>
        <w:rPr>
          <w:b w:val="0"/>
          <w:bCs w:val="0"/>
          <w:i/>
          <w:iCs/>
          <w:color w:val="000000"/>
          <w:sz w:val="28"/>
          <w:szCs w:val="28"/>
          <w:lang w:bidi="el-GR"/>
        </w:rPr>
        <w:t>.</w:t>
      </w:r>
    </w:p>
    <w:p w14:paraId="0E388105" w14:textId="77777777" w:rsidR="007C65E8" w:rsidRDefault="007C65E8" w:rsidP="007C65E8">
      <w:pPr>
        <w:pStyle w:val="Bodytext30"/>
        <w:shd w:val="clear" w:color="auto" w:fill="auto"/>
        <w:spacing w:line="276" w:lineRule="auto"/>
        <w:jc w:val="right"/>
        <w:rPr>
          <w:b w:val="0"/>
          <w:bCs w:val="0"/>
          <w:i/>
          <w:iCs/>
          <w:color w:val="000000"/>
          <w:sz w:val="28"/>
          <w:szCs w:val="28"/>
          <w:lang w:bidi="el-GR"/>
        </w:rPr>
      </w:pPr>
    </w:p>
    <w:p w14:paraId="2BD3C2A7" w14:textId="77777777" w:rsidR="006D2AD0" w:rsidRDefault="006D2AD0" w:rsidP="007C65E8">
      <w:pPr>
        <w:pStyle w:val="Bodytext30"/>
        <w:shd w:val="clear" w:color="auto" w:fill="auto"/>
        <w:rPr>
          <w:color w:val="000000"/>
          <w:sz w:val="28"/>
          <w:szCs w:val="28"/>
          <w:lang w:bidi="el-GR"/>
        </w:rPr>
      </w:pPr>
    </w:p>
    <w:p w14:paraId="27A6CE62" w14:textId="49895D2E" w:rsidR="006D2AD0" w:rsidRPr="006D2AD0" w:rsidRDefault="006D2AD0" w:rsidP="007C65E8">
      <w:pPr>
        <w:pStyle w:val="Bodytext30"/>
        <w:shd w:val="clear" w:color="auto" w:fill="auto"/>
        <w:rPr>
          <w:color w:val="000000"/>
          <w:sz w:val="28"/>
          <w:szCs w:val="28"/>
          <w:u w:val="thick"/>
          <w:lang w:bidi="el-GR"/>
        </w:rPr>
      </w:pPr>
      <w:r>
        <w:rPr>
          <w:color w:val="000000"/>
          <w:sz w:val="28"/>
          <w:szCs w:val="28"/>
          <w:u w:val="thick"/>
          <w:lang w:bidi="el-GR"/>
        </w:rPr>
        <w:t>______________________________________________________________</w:t>
      </w:r>
    </w:p>
    <w:p w14:paraId="0EE93BF2" w14:textId="3411D98D" w:rsidR="007C65E8" w:rsidRDefault="007C65E8" w:rsidP="007C65E8">
      <w:pPr>
        <w:pStyle w:val="Bodytext30"/>
        <w:shd w:val="clear" w:color="auto" w:fill="auto"/>
        <w:rPr>
          <w:sz w:val="28"/>
          <w:szCs w:val="28"/>
          <w:lang w:eastAsia="en-US"/>
        </w:rPr>
      </w:pPr>
      <w:r>
        <w:rPr>
          <w:color w:val="000000"/>
          <w:sz w:val="28"/>
          <w:szCs w:val="28"/>
          <w:lang w:bidi="el-GR"/>
        </w:rPr>
        <w:t xml:space="preserve">                                </w:t>
      </w:r>
    </w:p>
    <w:p w14:paraId="4605121F" w14:textId="2F7AF642" w:rsidR="0057131C" w:rsidRDefault="0057131C" w:rsidP="007C65E8">
      <w:pPr>
        <w:spacing w:line="360" w:lineRule="auto"/>
        <w:ind w:right="-35"/>
        <w:jc w:val="both"/>
        <w:rPr>
          <w:rFonts w:ascii="Arial" w:hAnsi="Arial" w:cs="Arial"/>
          <w:sz w:val="28"/>
          <w:szCs w:val="28"/>
          <w:lang w:val="el-GR"/>
        </w:rPr>
      </w:pPr>
      <w:r>
        <w:rPr>
          <w:rFonts w:ascii="Arial" w:hAnsi="Arial" w:cs="Arial"/>
          <w:i/>
          <w:iCs/>
          <w:sz w:val="28"/>
          <w:szCs w:val="28"/>
          <w:lang w:val="el-GR"/>
        </w:rPr>
        <w:t>Αλ. Παπακόκκινου (κα) προσωπικά και για Αλέκα Παπακόκκινου ΔΕΠΕ</w:t>
      </w:r>
      <w:r>
        <w:rPr>
          <w:rFonts w:ascii="Arial" w:hAnsi="Arial" w:cs="Arial"/>
          <w:sz w:val="28"/>
          <w:szCs w:val="28"/>
          <w:lang w:val="el-GR"/>
        </w:rPr>
        <w:t>, για τις Εφεσείουσες.</w:t>
      </w:r>
    </w:p>
    <w:p w14:paraId="6C8068C4" w14:textId="77777777" w:rsidR="0057131C" w:rsidRPr="001C1511" w:rsidRDefault="0057131C" w:rsidP="007C65E8">
      <w:pPr>
        <w:spacing w:line="360" w:lineRule="auto"/>
        <w:ind w:right="-35"/>
        <w:jc w:val="both"/>
        <w:rPr>
          <w:rFonts w:ascii="Arial" w:hAnsi="Arial" w:cs="Arial"/>
          <w:sz w:val="28"/>
          <w:szCs w:val="28"/>
          <w:lang w:val="el-GR"/>
        </w:rPr>
      </w:pPr>
    </w:p>
    <w:p w14:paraId="2E3799BB" w14:textId="780B521D" w:rsidR="007C65E8" w:rsidRDefault="0057131C" w:rsidP="007C65E8">
      <w:pPr>
        <w:spacing w:line="360" w:lineRule="auto"/>
        <w:jc w:val="both"/>
        <w:rPr>
          <w:rFonts w:ascii="Arial" w:hAnsi="Arial" w:cs="Arial"/>
          <w:sz w:val="28"/>
          <w:szCs w:val="28"/>
          <w:lang w:val="el-GR"/>
        </w:rPr>
      </w:pPr>
      <w:r>
        <w:rPr>
          <w:rFonts w:ascii="Arial" w:hAnsi="Arial" w:cs="Arial"/>
          <w:i/>
          <w:sz w:val="28"/>
          <w:szCs w:val="28"/>
          <w:lang w:val="el-GR"/>
        </w:rPr>
        <w:t>Δ. Παπαμιλτιάδου (</w:t>
      </w:r>
      <w:r w:rsidR="007C65E8">
        <w:rPr>
          <w:rFonts w:ascii="Arial" w:hAnsi="Arial" w:cs="Arial"/>
          <w:i/>
          <w:sz w:val="28"/>
          <w:szCs w:val="28"/>
          <w:lang w:val="el-GR"/>
        </w:rPr>
        <w:t>κα)</w:t>
      </w:r>
      <w:r w:rsidR="000443CE">
        <w:rPr>
          <w:rFonts w:ascii="Arial" w:hAnsi="Arial" w:cs="Arial"/>
          <w:iCs/>
          <w:sz w:val="28"/>
          <w:szCs w:val="28"/>
          <w:lang w:val="el-GR"/>
        </w:rPr>
        <w:t>, Δικηγόρος της Δημοκρατίας</w:t>
      </w:r>
      <w:r w:rsidR="003E1081">
        <w:rPr>
          <w:rFonts w:ascii="Arial" w:hAnsi="Arial" w:cs="Arial"/>
          <w:iCs/>
          <w:sz w:val="28"/>
          <w:szCs w:val="28"/>
          <w:lang w:val="el-GR"/>
        </w:rPr>
        <w:t xml:space="preserve"> Α΄</w:t>
      </w:r>
      <w:r w:rsidR="000443CE">
        <w:rPr>
          <w:rFonts w:ascii="Arial" w:hAnsi="Arial" w:cs="Arial"/>
          <w:iCs/>
          <w:sz w:val="28"/>
          <w:szCs w:val="28"/>
          <w:lang w:val="el-GR"/>
        </w:rPr>
        <w:t>, εκ μέρους του Γενικού Εισαγγελέα,</w:t>
      </w:r>
      <w:r w:rsidR="007C65E8">
        <w:rPr>
          <w:rFonts w:ascii="Arial" w:hAnsi="Arial" w:cs="Arial"/>
          <w:i/>
          <w:sz w:val="28"/>
          <w:szCs w:val="28"/>
          <w:lang w:val="el-GR"/>
        </w:rPr>
        <w:t xml:space="preserve"> </w:t>
      </w:r>
      <w:r w:rsidR="007C65E8">
        <w:rPr>
          <w:rFonts w:ascii="Arial" w:hAnsi="Arial" w:cs="Arial"/>
          <w:sz w:val="28"/>
          <w:szCs w:val="28"/>
          <w:lang w:val="el-GR"/>
        </w:rPr>
        <w:t>για τ</w:t>
      </w:r>
      <w:r w:rsidR="00F7441F">
        <w:rPr>
          <w:rFonts w:ascii="Arial" w:hAnsi="Arial" w:cs="Arial"/>
          <w:sz w:val="28"/>
          <w:szCs w:val="28"/>
          <w:lang w:val="el-GR"/>
        </w:rPr>
        <w:t>η</w:t>
      </w:r>
      <w:r w:rsidR="000443CE">
        <w:rPr>
          <w:rFonts w:ascii="Arial" w:hAnsi="Arial" w:cs="Arial"/>
          <w:sz w:val="28"/>
          <w:szCs w:val="28"/>
          <w:lang w:val="el-GR"/>
        </w:rPr>
        <w:t>ν</w:t>
      </w:r>
      <w:r w:rsidR="007C65E8">
        <w:rPr>
          <w:rFonts w:ascii="Arial" w:hAnsi="Arial" w:cs="Arial"/>
          <w:sz w:val="28"/>
          <w:szCs w:val="28"/>
          <w:lang w:val="el-GR"/>
        </w:rPr>
        <w:t xml:space="preserve"> Εφεσίβλητ</w:t>
      </w:r>
      <w:r w:rsidR="00F7441F">
        <w:rPr>
          <w:rFonts w:ascii="Arial" w:hAnsi="Arial" w:cs="Arial"/>
          <w:sz w:val="28"/>
          <w:szCs w:val="28"/>
          <w:lang w:val="el-GR"/>
        </w:rPr>
        <w:t>η</w:t>
      </w:r>
      <w:r w:rsidR="007C65E8">
        <w:rPr>
          <w:rFonts w:ascii="Arial" w:hAnsi="Arial" w:cs="Arial"/>
          <w:sz w:val="28"/>
          <w:szCs w:val="28"/>
          <w:lang w:val="el-GR"/>
        </w:rPr>
        <w:t>.</w:t>
      </w:r>
    </w:p>
    <w:p w14:paraId="4B13F9C0" w14:textId="77777777" w:rsidR="006D2AD0" w:rsidRDefault="006D2AD0" w:rsidP="007C65E8">
      <w:pPr>
        <w:spacing w:line="360" w:lineRule="auto"/>
        <w:jc w:val="both"/>
        <w:rPr>
          <w:rFonts w:ascii="Arial" w:hAnsi="Arial" w:cs="Arial"/>
          <w:sz w:val="28"/>
          <w:szCs w:val="28"/>
          <w:lang w:val="el-GR"/>
        </w:rPr>
      </w:pPr>
    </w:p>
    <w:p w14:paraId="0888B9E5" w14:textId="6D35BEBE" w:rsidR="006D2AD0" w:rsidRPr="006D2AD0" w:rsidRDefault="006D2AD0" w:rsidP="007C65E8">
      <w:pPr>
        <w:spacing w:line="360" w:lineRule="auto"/>
        <w:jc w:val="both"/>
        <w:rPr>
          <w:rFonts w:ascii="Arial" w:hAnsi="Arial" w:cs="Arial"/>
          <w:b/>
          <w:bCs/>
          <w:sz w:val="26"/>
          <w:szCs w:val="26"/>
          <w:u w:val="thick"/>
          <w:lang w:val="el-GR"/>
        </w:rPr>
      </w:pPr>
      <w:r>
        <w:rPr>
          <w:rFonts w:ascii="Arial" w:hAnsi="Arial" w:cs="Arial"/>
          <w:b/>
          <w:bCs/>
          <w:sz w:val="28"/>
          <w:szCs w:val="28"/>
          <w:u w:val="thick"/>
          <w:lang w:val="el-GR"/>
        </w:rPr>
        <w:t>______________________________________________________________</w:t>
      </w:r>
    </w:p>
    <w:p w14:paraId="47FC703B" w14:textId="474860DF" w:rsidR="007C65E8" w:rsidRDefault="007C65E8" w:rsidP="005546CD">
      <w:pPr>
        <w:spacing w:line="360" w:lineRule="auto"/>
        <w:ind w:right="-35"/>
        <w:jc w:val="center"/>
        <w:rPr>
          <w:rFonts w:ascii="Arial" w:hAnsi="Arial" w:cs="Arial"/>
          <w:b/>
          <w:sz w:val="28"/>
          <w:szCs w:val="28"/>
          <w:lang w:val="el-GR"/>
        </w:rPr>
      </w:pPr>
      <w:r>
        <w:rPr>
          <w:rFonts w:ascii="Arial" w:hAnsi="Arial" w:cs="Arial"/>
          <w:b/>
          <w:sz w:val="28"/>
          <w:szCs w:val="28"/>
          <w:lang w:val="el-GR"/>
        </w:rPr>
        <w:t>ΓΙΑΣΕΜΗΣ, Δ.:  Η Απόφαση είναι ομόφωνη, θα απαγγελθεί από τη Δικαστή Δημητριάδου-Ανδρέου.</w:t>
      </w:r>
    </w:p>
    <w:p w14:paraId="3A6A69D1" w14:textId="77777777" w:rsidR="007C65E8" w:rsidRDefault="007C65E8" w:rsidP="007C65E8">
      <w:pPr>
        <w:rPr>
          <w:rFonts w:asciiTheme="minorHAnsi" w:hAnsiTheme="minorHAnsi" w:cstheme="minorBidi"/>
          <w:sz w:val="26"/>
          <w:szCs w:val="26"/>
          <w:lang w:val="el-GR"/>
        </w:rPr>
      </w:pPr>
      <w:r>
        <w:rPr>
          <w:rFonts w:ascii="Arial" w:hAnsi="Arial" w:cs="Arial"/>
          <w:b/>
          <w:sz w:val="28"/>
          <w:szCs w:val="28"/>
          <w:u w:val="thick"/>
          <w:lang w:val="el-GR"/>
        </w:rPr>
        <w:t>____________________________________________________________</w:t>
      </w:r>
      <w:r>
        <w:rPr>
          <w:sz w:val="26"/>
          <w:szCs w:val="26"/>
          <w:lang w:val="el-GR"/>
        </w:rPr>
        <w:t xml:space="preserve">                                                     </w:t>
      </w:r>
    </w:p>
    <w:p w14:paraId="1F6A3D5C" w14:textId="77777777" w:rsidR="007C65E8" w:rsidRDefault="007C65E8" w:rsidP="007C65E8">
      <w:pPr>
        <w:ind w:left="3402"/>
        <w:rPr>
          <w:sz w:val="26"/>
          <w:szCs w:val="26"/>
          <w:lang w:val="el-GR"/>
        </w:rPr>
      </w:pPr>
      <w:r>
        <w:rPr>
          <w:sz w:val="26"/>
          <w:szCs w:val="26"/>
          <w:lang w:val="el-GR"/>
        </w:rPr>
        <w:t xml:space="preserve"> </w:t>
      </w:r>
    </w:p>
    <w:p w14:paraId="58B31DB4" w14:textId="77777777" w:rsidR="00570046" w:rsidRDefault="00570046" w:rsidP="00DC2F68">
      <w:pPr>
        <w:ind w:left="3544"/>
        <w:rPr>
          <w:rFonts w:ascii="Arial" w:hAnsi="Arial" w:cs="Arial"/>
          <w:b/>
          <w:bCs/>
          <w:sz w:val="36"/>
          <w:szCs w:val="36"/>
          <w:u w:val="thick"/>
          <w:lang w:val="el-GR"/>
        </w:rPr>
      </w:pPr>
    </w:p>
    <w:p w14:paraId="49C0C25F" w14:textId="19BBE7AA" w:rsidR="007C65E8" w:rsidRDefault="007C65E8" w:rsidP="00DC2F68">
      <w:pPr>
        <w:ind w:left="3544"/>
        <w:rPr>
          <w:rFonts w:ascii="Arial" w:hAnsi="Arial" w:cs="Arial"/>
          <w:b/>
          <w:bCs/>
          <w:sz w:val="36"/>
          <w:szCs w:val="36"/>
          <w:u w:val="thick"/>
          <w:lang w:val="el-GR"/>
        </w:rPr>
      </w:pPr>
      <w:r>
        <w:rPr>
          <w:rFonts w:ascii="Arial" w:hAnsi="Arial" w:cs="Arial"/>
          <w:b/>
          <w:bCs/>
          <w:sz w:val="36"/>
          <w:szCs w:val="36"/>
          <w:u w:val="thick"/>
          <w:lang w:val="el-GR"/>
        </w:rPr>
        <w:t>Α Π Ο Φ Α Σ Η</w:t>
      </w:r>
    </w:p>
    <w:p w14:paraId="662F1200" w14:textId="77777777" w:rsidR="00570046" w:rsidRDefault="00570046" w:rsidP="00DC2F68">
      <w:pPr>
        <w:ind w:left="3544"/>
        <w:rPr>
          <w:rFonts w:ascii="Arial" w:hAnsi="Arial" w:cs="Arial"/>
          <w:b/>
          <w:bCs/>
          <w:sz w:val="36"/>
          <w:szCs w:val="36"/>
          <w:u w:val="thick"/>
          <w:lang w:val="el-GR"/>
        </w:rPr>
      </w:pPr>
    </w:p>
    <w:p w14:paraId="02ED8916" w14:textId="77777777" w:rsidR="007C65E8" w:rsidRDefault="007C65E8" w:rsidP="007C65E8">
      <w:pPr>
        <w:rPr>
          <w:rFonts w:ascii="Arial" w:hAnsi="Arial" w:cs="Arial"/>
          <w:b/>
          <w:bCs/>
          <w:sz w:val="36"/>
          <w:szCs w:val="36"/>
          <w:u w:val="thick"/>
          <w:lang w:val="el-GR"/>
        </w:rPr>
      </w:pPr>
    </w:p>
    <w:p w14:paraId="32653626" w14:textId="37BE18A2" w:rsidR="007C65E8" w:rsidRDefault="007C65E8" w:rsidP="007C65E8">
      <w:pPr>
        <w:spacing w:line="480" w:lineRule="auto"/>
        <w:jc w:val="both"/>
        <w:rPr>
          <w:rFonts w:ascii="Arial" w:hAnsi="Arial" w:cs="Arial"/>
          <w:sz w:val="28"/>
          <w:szCs w:val="28"/>
          <w:lang w:val="el-GR"/>
        </w:rPr>
      </w:pPr>
      <w:r>
        <w:rPr>
          <w:rFonts w:ascii="Arial" w:hAnsi="Arial" w:cs="Arial"/>
          <w:b/>
          <w:sz w:val="28"/>
          <w:szCs w:val="28"/>
          <w:lang w:val="el-GR"/>
        </w:rPr>
        <w:t>ΔΗΜΗΤΡΙΑΔΟΥ-ΑΝΔΡΕΟΥ, Δ</w:t>
      </w:r>
      <w:r>
        <w:rPr>
          <w:rFonts w:ascii="Arial" w:hAnsi="Arial" w:cs="Arial"/>
          <w:sz w:val="28"/>
          <w:szCs w:val="28"/>
          <w:lang w:val="el-GR"/>
        </w:rPr>
        <w:t xml:space="preserve">.: Με την παρούσα Έφεση οι Εφεσείουσες αμφισβητούν μέσω συνολικά </w:t>
      </w:r>
      <w:r w:rsidRPr="001277CD">
        <w:rPr>
          <w:rFonts w:ascii="Arial" w:hAnsi="Arial" w:cs="Arial"/>
          <w:b/>
          <w:bCs/>
          <w:sz w:val="28"/>
          <w:szCs w:val="28"/>
          <w:lang w:val="el-GR"/>
        </w:rPr>
        <w:t>29 Λόγων Έφεσης</w:t>
      </w:r>
      <w:r>
        <w:rPr>
          <w:rFonts w:ascii="Arial" w:hAnsi="Arial" w:cs="Arial"/>
          <w:sz w:val="28"/>
          <w:szCs w:val="28"/>
          <w:lang w:val="el-GR"/>
        </w:rPr>
        <w:t xml:space="preserve"> την ορθότητα της ενδιάμεσης Απόφασης ημερ. 14/5/2013</w:t>
      </w:r>
      <w:r w:rsidR="00DC4C11">
        <w:rPr>
          <w:rFonts w:ascii="Arial" w:hAnsi="Arial" w:cs="Arial"/>
          <w:sz w:val="28"/>
          <w:szCs w:val="28"/>
          <w:lang w:val="el-GR"/>
        </w:rPr>
        <w:t>,</w:t>
      </w:r>
      <w:r>
        <w:rPr>
          <w:rFonts w:ascii="Arial" w:hAnsi="Arial" w:cs="Arial"/>
          <w:sz w:val="28"/>
          <w:szCs w:val="28"/>
          <w:lang w:val="el-GR"/>
        </w:rPr>
        <w:t xml:space="preserve"> καθώς και της τελικής Απόφασης ιδίας ημερομηνίας</w:t>
      </w:r>
      <w:r w:rsidR="00DC4C11">
        <w:rPr>
          <w:rFonts w:ascii="Arial" w:hAnsi="Arial" w:cs="Arial"/>
          <w:sz w:val="28"/>
          <w:szCs w:val="28"/>
          <w:lang w:val="el-GR"/>
        </w:rPr>
        <w:t>,</w:t>
      </w:r>
      <w:r>
        <w:rPr>
          <w:rFonts w:ascii="Arial" w:hAnsi="Arial" w:cs="Arial"/>
          <w:sz w:val="28"/>
          <w:szCs w:val="28"/>
          <w:lang w:val="el-GR"/>
        </w:rPr>
        <w:t xml:space="preserve"> οι οποίες εκδόθηκαν από το Επαρχιακό Δικαστήριο Πάφου (εφεξής πρωτόδικο Δικαστήριο) στο πλαίσιο της Αγωγής με αρ. 940/2004.</w:t>
      </w:r>
    </w:p>
    <w:p w14:paraId="6FDB10C4" w14:textId="77777777" w:rsidR="007C65E8" w:rsidRDefault="007C65E8" w:rsidP="007C65E8">
      <w:pPr>
        <w:spacing w:line="480" w:lineRule="auto"/>
        <w:jc w:val="both"/>
        <w:rPr>
          <w:rFonts w:ascii="Arial" w:hAnsi="Arial" w:cs="Arial"/>
          <w:sz w:val="28"/>
          <w:szCs w:val="28"/>
          <w:lang w:val="el-GR"/>
        </w:rPr>
      </w:pPr>
    </w:p>
    <w:p w14:paraId="421F1B8D" w14:textId="77777777" w:rsidR="007C65E8" w:rsidRDefault="007C65E8" w:rsidP="007C65E8">
      <w:pPr>
        <w:spacing w:line="480" w:lineRule="auto"/>
        <w:jc w:val="both"/>
        <w:rPr>
          <w:rFonts w:ascii="Arial" w:hAnsi="Arial" w:cs="Arial"/>
          <w:sz w:val="28"/>
          <w:szCs w:val="28"/>
          <w:lang w:val="el-GR"/>
        </w:rPr>
      </w:pPr>
      <w:r>
        <w:rPr>
          <w:rFonts w:ascii="Arial" w:hAnsi="Arial" w:cs="Arial"/>
          <w:sz w:val="28"/>
          <w:szCs w:val="28"/>
          <w:lang w:val="el-GR"/>
        </w:rPr>
        <w:t xml:space="preserve">Προτού αναφερθούμε στους Λόγους Έφεσης κρίνεται αναγκαία, για σκοπούς ευχερέστερης αντίληψης των όσων έπονται, η αναφορά στο ιστορικό της υπόθεσης που οδήγησε στην έκδοση των πιο πάνω προσβαλλόμενων Αποφάσεων του πρωτόδικου Δικαστηρίου όπως προκύπτει από τα πρακτικά. </w:t>
      </w:r>
    </w:p>
    <w:p w14:paraId="3E70BCE0" w14:textId="77777777" w:rsidR="007C65E8" w:rsidRDefault="007C65E8" w:rsidP="007C65E8">
      <w:pPr>
        <w:spacing w:line="480" w:lineRule="auto"/>
        <w:jc w:val="both"/>
        <w:rPr>
          <w:rFonts w:ascii="Arial" w:hAnsi="Arial" w:cs="Arial"/>
          <w:sz w:val="28"/>
          <w:szCs w:val="28"/>
          <w:lang w:val="el-GR"/>
        </w:rPr>
      </w:pPr>
    </w:p>
    <w:p w14:paraId="060AB040" w14:textId="50B3AACC" w:rsidR="007C65E8" w:rsidRDefault="007C65E8" w:rsidP="007C65E8">
      <w:pPr>
        <w:spacing w:line="480" w:lineRule="auto"/>
        <w:jc w:val="both"/>
        <w:rPr>
          <w:rFonts w:ascii="Arial" w:hAnsi="Arial" w:cs="Arial"/>
          <w:sz w:val="28"/>
          <w:szCs w:val="28"/>
          <w:lang w:val="el-GR"/>
        </w:rPr>
      </w:pPr>
      <w:r>
        <w:rPr>
          <w:rFonts w:ascii="Arial" w:hAnsi="Arial" w:cs="Arial"/>
          <w:sz w:val="28"/>
          <w:szCs w:val="28"/>
          <w:lang w:val="el-GR"/>
        </w:rPr>
        <w:t>Η Αγωγή με αρ.</w:t>
      </w:r>
      <w:r w:rsidR="008705BB">
        <w:rPr>
          <w:rFonts w:ascii="Arial" w:hAnsi="Arial" w:cs="Arial"/>
          <w:sz w:val="28"/>
          <w:szCs w:val="28"/>
          <w:lang w:val="el-GR"/>
        </w:rPr>
        <w:t xml:space="preserve"> </w:t>
      </w:r>
      <w:r>
        <w:rPr>
          <w:rFonts w:ascii="Arial" w:hAnsi="Arial" w:cs="Arial"/>
          <w:sz w:val="28"/>
          <w:szCs w:val="28"/>
          <w:lang w:val="el-GR"/>
        </w:rPr>
        <w:t>940/2004 στην οποία Ενάγουσες ήταν οι Εφεσείουσες, ήταν ορισμένη για συνέχιση της ακρόασης στις 17/4/2013, 15/5/2013 και 17/5/2013. Στις 30/4/2013 είχε υποβληθεί από τις Εφεσείουσες γραπτό αίτημα αναβολής με την οποία επιδιώχθηκε η αναβολή της ακρόασης κατά τις 17/4/2013. Το πρωτόδικο Δικαστήριο επιλαμβανόμενο του αιτήματος στις 17/4/2013</w:t>
      </w:r>
      <w:r w:rsidR="00216029">
        <w:rPr>
          <w:rFonts w:ascii="Arial" w:hAnsi="Arial" w:cs="Arial"/>
          <w:sz w:val="28"/>
          <w:szCs w:val="28"/>
          <w:lang w:val="el-GR"/>
        </w:rPr>
        <w:t>,</w:t>
      </w:r>
      <w:r>
        <w:rPr>
          <w:rFonts w:ascii="Arial" w:hAnsi="Arial" w:cs="Arial"/>
          <w:sz w:val="28"/>
          <w:szCs w:val="28"/>
          <w:lang w:val="el-GR"/>
        </w:rPr>
        <w:t xml:space="preserve"> το απέρριψε. Ακολούθησε η δήλωση του συνηγόρου που εκπροσώπησε τις Εφεσείουσες στις 17/4/2013 ότι αδυνατούσε να συνεχίσει με την ακρόαση της υπόθεσης</w:t>
      </w:r>
      <w:r w:rsidR="008705BB">
        <w:rPr>
          <w:rFonts w:ascii="Arial" w:hAnsi="Arial" w:cs="Arial"/>
          <w:sz w:val="28"/>
          <w:szCs w:val="28"/>
          <w:lang w:val="el-GR"/>
        </w:rPr>
        <w:t>,</w:t>
      </w:r>
      <w:r>
        <w:rPr>
          <w:rFonts w:ascii="Arial" w:hAnsi="Arial" w:cs="Arial"/>
          <w:sz w:val="28"/>
          <w:szCs w:val="28"/>
          <w:lang w:val="el-GR"/>
        </w:rPr>
        <w:t xml:space="preserve"> καθώς και ότι δεν υπήρχε διαθέσιμος μάρτυρας. Το πρωτόδικο Δικαστήριο, αφού μελέτησε τη μαρτυρία που είχε κατ</w:t>
      </w:r>
      <w:r w:rsidR="00FF76A4">
        <w:rPr>
          <w:rFonts w:ascii="Arial" w:hAnsi="Arial" w:cs="Arial"/>
          <w:sz w:val="28"/>
          <w:szCs w:val="28"/>
          <w:lang w:val="el-GR"/>
        </w:rPr>
        <w:t xml:space="preserve">’ </w:t>
      </w:r>
      <w:r>
        <w:rPr>
          <w:rFonts w:ascii="Arial" w:hAnsi="Arial" w:cs="Arial"/>
          <w:sz w:val="28"/>
          <w:szCs w:val="28"/>
          <w:lang w:val="el-GR"/>
        </w:rPr>
        <w:t>εκείνο το στάδιο προσφερθεί, κατέληξε ότι δεν είχε στοιχειοθετηθεί οποιοδήποτε από τα αστικά αδικήματα που προβάλλονταν στην Έκθεση Απαίτησης ως βάση αγωγής (παράνομη επέμβαση, οχληρία και αμέλεια)</w:t>
      </w:r>
      <w:r w:rsidR="008705BB">
        <w:rPr>
          <w:rFonts w:ascii="Arial" w:hAnsi="Arial" w:cs="Arial"/>
          <w:sz w:val="28"/>
          <w:szCs w:val="28"/>
          <w:lang w:val="el-GR"/>
        </w:rPr>
        <w:t>,</w:t>
      </w:r>
      <w:r>
        <w:rPr>
          <w:rFonts w:ascii="Arial" w:hAnsi="Arial" w:cs="Arial"/>
          <w:sz w:val="28"/>
          <w:szCs w:val="28"/>
          <w:lang w:val="el-GR"/>
        </w:rPr>
        <w:t xml:space="preserve"> καθώς και οι ζημιές που οι Εφεσείουσες ισχυρίζονταν ότι είχαν υποστεί με αποτέλεσμα «</w:t>
      </w:r>
      <w:r>
        <w:rPr>
          <w:rFonts w:ascii="Arial" w:hAnsi="Arial" w:cs="Arial"/>
          <w:i/>
          <w:iCs/>
          <w:sz w:val="28"/>
          <w:szCs w:val="28"/>
          <w:lang w:val="el-GR"/>
        </w:rPr>
        <w:t>να μην έχουν αποσείσει το βάρος απόδειξης που φέρουν ή να έχουν αποδείξει την υπόθεση τους επί του ισοζυγίου των πιθανοτήτων</w:t>
      </w:r>
      <w:r>
        <w:rPr>
          <w:rFonts w:ascii="Arial" w:hAnsi="Arial" w:cs="Arial"/>
          <w:sz w:val="28"/>
          <w:szCs w:val="28"/>
          <w:lang w:val="el-GR"/>
        </w:rPr>
        <w:t>».</w:t>
      </w:r>
    </w:p>
    <w:p w14:paraId="631836AE" w14:textId="77777777" w:rsidR="007C65E8" w:rsidRDefault="007C65E8" w:rsidP="007C65E8">
      <w:pPr>
        <w:spacing w:line="480" w:lineRule="auto"/>
        <w:jc w:val="both"/>
        <w:rPr>
          <w:rFonts w:ascii="Arial" w:hAnsi="Arial" w:cs="Arial"/>
          <w:sz w:val="28"/>
          <w:szCs w:val="28"/>
          <w:lang w:val="el-GR"/>
        </w:rPr>
      </w:pPr>
    </w:p>
    <w:p w14:paraId="32F68A3A" w14:textId="517BE5CC" w:rsidR="007C65E8" w:rsidRDefault="007C65E8" w:rsidP="007C65E8">
      <w:pPr>
        <w:spacing w:line="480" w:lineRule="auto"/>
        <w:jc w:val="both"/>
        <w:rPr>
          <w:rFonts w:ascii="Arial" w:hAnsi="Arial" w:cs="Arial"/>
          <w:sz w:val="28"/>
          <w:szCs w:val="28"/>
          <w:lang w:val="el-GR"/>
        </w:rPr>
      </w:pPr>
      <w:r>
        <w:rPr>
          <w:rFonts w:ascii="Arial" w:hAnsi="Arial" w:cs="Arial"/>
          <w:sz w:val="28"/>
          <w:szCs w:val="28"/>
          <w:lang w:val="el-GR"/>
        </w:rPr>
        <w:t>Οι Εφεσείουσες θεωρούν ως παντελώς λανθασμένες τις πιο πάνω Αποφάσεις  εξ</w:t>
      </w:r>
      <w:r w:rsidR="00DC4C11">
        <w:rPr>
          <w:rFonts w:ascii="Arial" w:hAnsi="Arial" w:cs="Arial"/>
          <w:sz w:val="28"/>
          <w:szCs w:val="28"/>
          <w:lang w:val="el-GR"/>
        </w:rPr>
        <w:t xml:space="preserve">’ </w:t>
      </w:r>
      <w:r>
        <w:rPr>
          <w:rFonts w:ascii="Arial" w:hAnsi="Arial" w:cs="Arial"/>
          <w:sz w:val="28"/>
          <w:szCs w:val="28"/>
          <w:lang w:val="el-GR"/>
        </w:rPr>
        <w:t>ο</w:t>
      </w:r>
      <w:r w:rsidR="00DC4C11">
        <w:rPr>
          <w:rFonts w:ascii="Arial" w:hAnsi="Arial" w:cs="Arial"/>
          <w:sz w:val="28"/>
          <w:szCs w:val="28"/>
          <w:lang w:val="el-GR"/>
        </w:rPr>
        <w:t>υ</w:t>
      </w:r>
      <w:r>
        <w:rPr>
          <w:rFonts w:ascii="Arial" w:hAnsi="Arial" w:cs="Arial"/>
          <w:sz w:val="28"/>
          <w:szCs w:val="28"/>
          <w:lang w:val="el-GR"/>
        </w:rPr>
        <w:t xml:space="preserve"> και τις προσβάλλουν με </w:t>
      </w:r>
      <w:r>
        <w:rPr>
          <w:rFonts w:ascii="Arial" w:hAnsi="Arial" w:cs="Arial"/>
          <w:b/>
          <w:bCs/>
          <w:sz w:val="28"/>
          <w:szCs w:val="28"/>
          <w:lang w:val="el-GR"/>
        </w:rPr>
        <w:t>29 Λόγους Έφεσης</w:t>
      </w:r>
      <w:r>
        <w:rPr>
          <w:rFonts w:ascii="Arial" w:hAnsi="Arial" w:cs="Arial"/>
          <w:sz w:val="28"/>
          <w:szCs w:val="28"/>
          <w:lang w:val="el-GR"/>
        </w:rPr>
        <w:t>.</w:t>
      </w:r>
    </w:p>
    <w:p w14:paraId="3721A4D1" w14:textId="77777777" w:rsidR="007C65E8" w:rsidRDefault="007C65E8" w:rsidP="007C65E8">
      <w:pPr>
        <w:spacing w:line="480" w:lineRule="auto"/>
        <w:jc w:val="both"/>
        <w:rPr>
          <w:rFonts w:ascii="Arial" w:hAnsi="Arial" w:cs="Arial"/>
          <w:sz w:val="28"/>
          <w:szCs w:val="28"/>
          <w:lang w:val="el-GR"/>
        </w:rPr>
      </w:pPr>
    </w:p>
    <w:p w14:paraId="20BCC649" w14:textId="1CFAEC3E" w:rsidR="007C65E8" w:rsidRDefault="007C65E8" w:rsidP="007C65E8">
      <w:pPr>
        <w:spacing w:line="480" w:lineRule="auto"/>
        <w:jc w:val="both"/>
        <w:rPr>
          <w:rFonts w:ascii="Arial" w:hAnsi="Arial" w:cs="Arial"/>
          <w:sz w:val="28"/>
          <w:szCs w:val="28"/>
          <w:lang w:val="el-GR"/>
        </w:rPr>
      </w:pPr>
      <w:r>
        <w:t> </w:t>
      </w:r>
      <w:r>
        <w:rPr>
          <w:rFonts w:ascii="Arial" w:hAnsi="Arial" w:cs="Arial"/>
          <w:sz w:val="28"/>
          <w:szCs w:val="28"/>
          <w:lang w:val="el-GR"/>
        </w:rPr>
        <w:t xml:space="preserve">Αναφέρουμε εκ προοιμίου πως έχουμε θέσει ενώπιον μας, και μελετήσαμε, το περιεχόμενο και των </w:t>
      </w:r>
      <w:r>
        <w:rPr>
          <w:rFonts w:ascii="Arial" w:hAnsi="Arial" w:cs="Arial"/>
          <w:b/>
          <w:bCs/>
          <w:sz w:val="28"/>
          <w:szCs w:val="28"/>
          <w:lang w:val="el-GR"/>
        </w:rPr>
        <w:t>29 Λόγων Έφεσης</w:t>
      </w:r>
      <w:r w:rsidR="00216029">
        <w:rPr>
          <w:rFonts w:ascii="Arial" w:hAnsi="Arial" w:cs="Arial"/>
          <w:sz w:val="28"/>
          <w:szCs w:val="28"/>
          <w:lang w:val="el-GR"/>
        </w:rPr>
        <w:t>.</w:t>
      </w:r>
      <w:r>
        <w:rPr>
          <w:rFonts w:ascii="Arial" w:hAnsi="Arial" w:cs="Arial"/>
          <w:sz w:val="28"/>
          <w:szCs w:val="28"/>
          <w:lang w:val="el-GR"/>
        </w:rPr>
        <w:t xml:space="preserve"> </w:t>
      </w:r>
      <w:r w:rsidR="00216029">
        <w:rPr>
          <w:rFonts w:ascii="Arial" w:hAnsi="Arial" w:cs="Arial"/>
          <w:sz w:val="28"/>
          <w:szCs w:val="28"/>
          <w:lang w:val="el-GR"/>
        </w:rPr>
        <w:t>Τ</w:t>
      </w:r>
      <w:r>
        <w:rPr>
          <w:rFonts w:ascii="Arial" w:hAnsi="Arial" w:cs="Arial"/>
          <w:sz w:val="28"/>
          <w:szCs w:val="28"/>
          <w:lang w:val="el-GR"/>
        </w:rPr>
        <w:t xml:space="preserve">ο ίδιο ισχύει και για την αιτιολογία </w:t>
      </w:r>
      <w:r w:rsidR="00216029">
        <w:rPr>
          <w:rFonts w:ascii="Arial" w:hAnsi="Arial" w:cs="Arial"/>
          <w:sz w:val="28"/>
          <w:szCs w:val="28"/>
          <w:lang w:val="el-GR"/>
        </w:rPr>
        <w:t>που τους συνοδεύει</w:t>
      </w:r>
      <w:r>
        <w:rPr>
          <w:rFonts w:ascii="Arial" w:hAnsi="Arial" w:cs="Arial"/>
          <w:sz w:val="28"/>
          <w:szCs w:val="28"/>
          <w:lang w:val="el-GR"/>
        </w:rPr>
        <w:t xml:space="preserve">. Δεν θα τους παραθέσουμε στην παρούσα Απόφαση. Θα κάνουμε ειδική αναφορά σε αυτούς, όπου ήθελε κριθεί αναγκαίο. Αρκετοί από τους Λόγους Έφεσης είναι </w:t>
      </w:r>
      <w:r w:rsidR="00DC4C11">
        <w:rPr>
          <w:rFonts w:ascii="Arial" w:hAnsi="Arial" w:cs="Arial"/>
          <w:sz w:val="28"/>
          <w:szCs w:val="28"/>
          <w:lang w:val="el-GR"/>
        </w:rPr>
        <w:t>ε</w:t>
      </w:r>
      <w:r>
        <w:rPr>
          <w:rFonts w:ascii="Arial" w:hAnsi="Arial" w:cs="Arial"/>
          <w:sz w:val="28"/>
          <w:szCs w:val="28"/>
          <w:lang w:val="el-GR"/>
        </w:rPr>
        <w:t>παναλαμβανόμενοι. Νοείται ότι έχουμε θέσει ενώπιον μας και μελετήσαμε και το περίγραμμα της Εφεσείουσας που αποτελείται από 40 σελίδες και τα όσα ανέπτυξε ενώπιον μας προφορικά. Το ίδιο ισχύει και για τις θέσεις της Εφεσίβλητης.</w:t>
      </w:r>
    </w:p>
    <w:p w14:paraId="050FA8A1" w14:textId="77777777" w:rsidR="007C65E8" w:rsidRDefault="007C65E8" w:rsidP="007C65E8">
      <w:pPr>
        <w:spacing w:line="480" w:lineRule="auto"/>
        <w:jc w:val="both"/>
        <w:rPr>
          <w:rFonts w:ascii="Arial" w:hAnsi="Arial" w:cs="Arial"/>
          <w:sz w:val="28"/>
          <w:szCs w:val="28"/>
          <w:lang w:val="el-GR"/>
        </w:rPr>
      </w:pPr>
    </w:p>
    <w:p w14:paraId="44C4CE41" w14:textId="7AC8122F" w:rsidR="007C65E8" w:rsidRDefault="007C65E8" w:rsidP="007C65E8">
      <w:pPr>
        <w:spacing w:line="480" w:lineRule="auto"/>
        <w:jc w:val="both"/>
        <w:rPr>
          <w:rFonts w:ascii="Arial" w:hAnsi="Arial" w:cs="Arial"/>
          <w:sz w:val="28"/>
          <w:szCs w:val="28"/>
          <w:lang w:val="el-GR"/>
        </w:rPr>
      </w:pPr>
      <w:r>
        <w:rPr>
          <w:rFonts w:ascii="Arial" w:hAnsi="Arial" w:cs="Arial"/>
          <w:sz w:val="28"/>
          <w:szCs w:val="28"/>
          <w:lang w:val="el-GR"/>
        </w:rPr>
        <w:t>Έχουμε ήδη αναφέρει ότι οι Λόγοι Έφεσης είναι 29 τον αριθμό. Μέσω αρκετών από αυτούς επιχειρείται η προσκόμιση μαρτυρίας η οποία είναι αντίθετη με τα πρακτικά του Δικαστηρίου. Είναι πάγια νομολογημένο ότι τα πρακτικά του Δικαστηρίου, δεόντως πιστοποιημένα, αποτελούν τη μοναδική πηγή για τα διαδραματισθέντα ενώπιον του. Οτιδήποτε δεν αναφέρεται στα πρακτικά δεν εξετάζεται εφόσον τα πρακτικά δεν διορθωθούν από το Κατώτερο Δικαστήριο</w:t>
      </w:r>
      <w:r w:rsidR="00D0693D">
        <w:rPr>
          <w:rFonts w:ascii="Arial" w:hAnsi="Arial" w:cs="Arial"/>
          <w:sz w:val="28"/>
          <w:szCs w:val="28"/>
          <w:lang w:val="el-GR"/>
        </w:rPr>
        <w:t>,</w:t>
      </w:r>
      <w:r>
        <w:rPr>
          <w:rFonts w:ascii="Arial" w:hAnsi="Arial" w:cs="Arial"/>
          <w:sz w:val="28"/>
          <w:szCs w:val="28"/>
          <w:lang w:val="el-GR"/>
        </w:rPr>
        <w:t xml:space="preserve"> κατόπιν δικαστικού αιτήματος το οποίο λαμβάνεται για το σκοπό αυτό </w:t>
      </w:r>
      <w:r w:rsidR="001C1511" w:rsidRPr="001C1511">
        <w:rPr>
          <w:rFonts w:ascii="Arial" w:hAnsi="Arial" w:cs="Arial"/>
          <w:sz w:val="28"/>
          <w:szCs w:val="28"/>
          <w:lang w:val="el-GR"/>
        </w:rPr>
        <w:t xml:space="preserve">                       </w:t>
      </w:r>
      <w:r>
        <w:rPr>
          <w:rFonts w:ascii="Arial" w:hAnsi="Arial" w:cs="Arial"/>
          <w:sz w:val="28"/>
          <w:szCs w:val="28"/>
          <w:lang w:val="el-GR"/>
        </w:rPr>
        <w:t xml:space="preserve">(βλ. </w:t>
      </w:r>
      <w:r>
        <w:rPr>
          <w:rFonts w:ascii="Arial" w:hAnsi="Arial" w:cs="Arial"/>
          <w:b/>
          <w:bCs/>
          <w:i/>
          <w:iCs/>
          <w:sz w:val="28"/>
          <w:szCs w:val="28"/>
          <w:lang w:val="el-GR"/>
        </w:rPr>
        <w:t xml:space="preserve">Κουμαντάρης </w:t>
      </w:r>
      <w:r>
        <w:rPr>
          <w:rFonts w:ascii="Arial" w:hAnsi="Arial" w:cs="Arial"/>
          <w:b/>
          <w:bCs/>
          <w:i/>
          <w:iCs/>
          <w:sz w:val="28"/>
          <w:szCs w:val="28"/>
        </w:rPr>
        <w:t>v</w:t>
      </w:r>
      <w:r>
        <w:rPr>
          <w:rFonts w:ascii="Arial" w:hAnsi="Arial" w:cs="Arial"/>
          <w:b/>
          <w:bCs/>
          <w:i/>
          <w:iCs/>
          <w:sz w:val="28"/>
          <w:szCs w:val="28"/>
          <w:lang w:val="el-GR"/>
        </w:rPr>
        <w:t>. Αθανασίου (2004)</w:t>
      </w:r>
      <w:r w:rsidR="00DC4C11">
        <w:rPr>
          <w:rFonts w:ascii="Arial" w:hAnsi="Arial" w:cs="Arial"/>
          <w:b/>
          <w:bCs/>
          <w:i/>
          <w:iCs/>
          <w:sz w:val="28"/>
          <w:szCs w:val="28"/>
          <w:lang w:val="el-GR"/>
        </w:rPr>
        <w:t xml:space="preserve"> </w:t>
      </w:r>
      <w:r>
        <w:rPr>
          <w:rFonts w:ascii="Arial" w:hAnsi="Arial" w:cs="Arial"/>
          <w:b/>
          <w:bCs/>
          <w:i/>
          <w:iCs/>
          <w:sz w:val="28"/>
          <w:szCs w:val="28"/>
          <w:lang w:val="el-GR"/>
        </w:rPr>
        <w:t>2 Α.Α.Δ. 26, 30</w:t>
      </w:r>
      <w:r>
        <w:rPr>
          <w:rFonts w:ascii="Arial" w:hAnsi="Arial" w:cs="Arial"/>
          <w:sz w:val="28"/>
          <w:szCs w:val="28"/>
          <w:lang w:val="el-GR"/>
        </w:rPr>
        <w:t>).</w:t>
      </w:r>
    </w:p>
    <w:p w14:paraId="4D295C12" w14:textId="77777777" w:rsidR="007C65E8" w:rsidRDefault="007C65E8" w:rsidP="007C65E8">
      <w:pPr>
        <w:spacing w:line="480" w:lineRule="auto"/>
        <w:jc w:val="both"/>
        <w:rPr>
          <w:rFonts w:ascii="Arial" w:hAnsi="Arial" w:cs="Arial"/>
          <w:sz w:val="28"/>
          <w:szCs w:val="28"/>
          <w:lang w:val="el-GR"/>
        </w:rPr>
      </w:pPr>
    </w:p>
    <w:p w14:paraId="161D7CBA" w14:textId="1C9FBC24" w:rsidR="003D301E" w:rsidRDefault="007C65E8" w:rsidP="003D301E">
      <w:pPr>
        <w:spacing w:line="480" w:lineRule="auto"/>
        <w:jc w:val="both"/>
        <w:rPr>
          <w:rFonts w:ascii="Arial" w:hAnsi="Arial" w:cs="Arial"/>
          <w:sz w:val="28"/>
          <w:szCs w:val="28"/>
          <w:lang w:val="el-GR"/>
        </w:rPr>
      </w:pPr>
      <w:r>
        <w:rPr>
          <w:rFonts w:ascii="Arial" w:hAnsi="Arial" w:cs="Arial"/>
          <w:sz w:val="28"/>
          <w:szCs w:val="28"/>
          <w:lang w:val="el-GR"/>
        </w:rPr>
        <w:t xml:space="preserve">Μέσω των </w:t>
      </w:r>
      <w:r>
        <w:rPr>
          <w:rFonts w:ascii="Arial" w:hAnsi="Arial" w:cs="Arial"/>
          <w:b/>
          <w:bCs/>
          <w:sz w:val="28"/>
          <w:szCs w:val="28"/>
          <w:lang w:val="el-GR"/>
        </w:rPr>
        <w:t>Λόγων Έφεσης 1, 10, 11, 18, 19</w:t>
      </w:r>
      <w:r>
        <w:rPr>
          <w:rFonts w:ascii="Arial" w:hAnsi="Arial" w:cs="Arial"/>
          <w:sz w:val="28"/>
          <w:szCs w:val="28"/>
          <w:lang w:val="el-GR"/>
        </w:rPr>
        <w:t xml:space="preserve"> οι Εφεσείουσες παραπονούνται ότι το πρωτόδικο Δικαστήριο, ασκώντας λανθασμένα τη διακριτική του ευχέρεια, ενήργησε αντίθετα του συμφέροντος της Δικαιοσύνης, εκδίδοντας μια άδικη και αδικαιολόγητη Απόφαση, καταπατώντας τα ανθρώπινα δικαιώματα των Εφεσειουσών</w:t>
      </w:r>
      <w:r w:rsidR="00216029">
        <w:rPr>
          <w:rFonts w:ascii="Arial" w:hAnsi="Arial" w:cs="Arial"/>
          <w:sz w:val="28"/>
          <w:szCs w:val="28"/>
          <w:lang w:val="el-GR"/>
        </w:rPr>
        <w:t xml:space="preserve">. Έπραξε τούτο </w:t>
      </w:r>
      <w:r>
        <w:rPr>
          <w:rFonts w:ascii="Arial" w:hAnsi="Arial" w:cs="Arial"/>
          <w:sz w:val="28"/>
          <w:szCs w:val="28"/>
          <w:lang w:val="el-GR"/>
        </w:rPr>
        <w:t xml:space="preserve">αντίθετα με το </w:t>
      </w:r>
      <w:r>
        <w:rPr>
          <w:rFonts w:ascii="Arial" w:hAnsi="Arial" w:cs="Arial"/>
          <w:b/>
          <w:bCs/>
          <w:i/>
          <w:iCs/>
          <w:sz w:val="28"/>
          <w:szCs w:val="28"/>
          <w:lang w:val="el-GR"/>
        </w:rPr>
        <w:t>Άρθρο 30</w:t>
      </w:r>
      <w:r>
        <w:rPr>
          <w:rFonts w:ascii="Arial" w:hAnsi="Arial" w:cs="Arial"/>
          <w:sz w:val="28"/>
          <w:szCs w:val="28"/>
          <w:lang w:val="el-GR"/>
        </w:rPr>
        <w:t xml:space="preserve"> του </w:t>
      </w:r>
      <w:r>
        <w:rPr>
          <w:rFonts w:ascii="Arial" w:hAnsi="Arial" w:cs="Arial"/>
          <w:b/>
          <w:bCs/>
          <w:i/>
          <w:iCs/>
          <w:sz w:val="28"/>
          <w:szCs w:val="28"/>
          <w:lang w:val="el-GR"/>
        </w:rPr>
        <w:t>Συντάγματος</w:t>
      </w:r>
      <w:r w:rsidR="00216029">
        <w:rPr>
          <w:rFonts w:ascii="Arial" w:hAnsi="Arial" w:cs="Arial"/>
          <w:sz w:val="28"/>
          <w:szCs w:val="28"/>
          <w:lang w:val="el-GR"/>
        </w:rPr>
        <w:t>,</w:t>
      </w:r>
      <w:r>
        <w:rPr>
          <w:rFonts w:ascii="Arial" w:hAnsi="Arial" w:cs="Arial"/>
          <w:b/>
          <w:bCs/>
          <w:i/>
          <w:iCs/>
          <w:sz w:val="28"/>
          <w:szCs w:val="28"/>
          <w:lang w:val="el-GR"/>
        </w:rPr>
        <w:t xml:space="preserve"> </w:t>
      </w:r>
      <w:r>
        <w:rPr>
          <w:rFonts w:ascii="Arial" w:hAnsi="Arial" w:cs="Arial"/>
          <w:sz w:val="28"/>
          <w:szCs w:val="28"/>
          <w:lang w:val="el-GR"/>
        </w:rPr>
        <w:t xml:space="preserve">το </w:t>
      </w:r>
      <w:r>
        <w:rPr>
          <w:rFonts w:ascii="Arial" w:hAnsi="Arial" w:cs="Arial"/>
          <w:b/>
          <w:bCs/>
          <w:i/>
          <w:iCs/>
          <w:sz w:val="28"/>
          <w:szCs w:val="28"/>
          <w:lang w:val="el-GR"/>
        </w:rPr>
        <w:t>Άρθρο 6</w:t>
      </w:r>
      <w:r>
        <w:rPr>
          <w:rFonts w:ascii="Arial" w:hAnsi="Arial" w:cs="Arial"/>
          <w:sz w:val="28"/>
          <w:szCs w:val="28"/>
          <w:lang w:val="el-GR"/>
        </w:rPr>
        <w:t xml:space="preserve"> της </w:t>
      </w:r>
      <w:r>
        <w:rPr>
          <w:rFonts w:ascii="Arial" w:hAnsi="Arial" w:cs="Arial"/>
          <w:b/>
          <w:bCs/>
          <w:i/>
          <w:iCs/>
          <w:sz w:val="28"/>
          <w:szCs w:val="28"/>
          <w:lang w:val="el-GR"/>
        </w:rPr>
        <w:t>Ευρωπαϊκής Σύμβασης Ανθρωπίνων Δικαιωμάτων</w:t>
      </w:r>
      <w:r>
        <w:rPr>
          <w:rFonts w:ascii="Arial" w:hAnsi="Arial" w:cs="Arial"/>
          <w:sz w:val="28"/>
          <w:szCs w:val="28"/>
          <w:lang w:val="el-GR"/>
        </w:rPr>
        <w:t xml:space="preserve">, καθώς και τους Κανόνες της Φυσικής Δικαιοσύνης, </w:t>
      </w:r>
      <w:r w:rsidR="00216029">
        <w:rPr>
          <w:rFonts w:ascii="Arial" w:hAnsi="Arial" w:cs="Arial"/>
          <w:sz w:val="28"/>
          <w:szCs w:val="28"/>
          <w:lang w:val="el-GR"/>
        </w:rPr>
        <w:t>καθότι</w:t>
      </w:r>
      <w:r>
        <w:rPr>
          <w:rFonts w:ascii="Arial" w:hAnsi="Arial" w:cs="Arial"/>
          <w:sz w:val="28"/>
          <w:szCs w:val="28"/>
          <w:lang w:val="el-GR"/>
        </w:rPr>
        <w:t>, χωρίς να δώσει οποιοδήποτε καλό λόγο, απέρριψε την αίτηση ημερ. 30/4/2013 που καταχώρησαν για αναβολή της συνεχιζόμενης ακρόασης στις 14/5/2013</w:t>
      </w:r>
      <w:r w:rsidR="00216029">
        <w:rPr>
          <w:rFonts w:ascii="Arial" w:hAnsi="Arial" w:cs="Arial"/>
          <w:sz w:val="28"/>
          <w:szCs w:val="28"/>
          <w:lang w:val="el-GR"/>
        </w:rPr>
        <w:t xml:space="preserve"> στερώντας έτσι από τις Εφεσείουσες το δικαίωμα τους για Δίκαιη Δίκη</w:t>
      </w:r>
      <w:r>
        <w:rPr>
          <w:rFonts w:ascii="Arial" w:hAnsi="Arial" w:cs="Arial"/>
          <w:sz w:val="28"/>
          <w:szCs w:val="28"/>
          <w:lang w:val="el-GR"/>
        </w:rPr>
        <w:t xml:space="preserve">. </w:t>
      </w:r>
      <w:r w:rsidR="003D301E">
        <w:rPr>
          <w:rFonts w:ascii="Arial" w:hAnsi="Arial" w:cs="Arial"/>
          <w:sz w:val="28"/>
          <w:szCs w:val="28"/>
          <w:lang w:val="el-GR"/>
        </w:rPr>
        <w:t xml:space="preserve">Παραπονείται, επίσης, η πλευρά των Εφεσειόντων μέσω του </w:t>
      </w:r>
      <w:r w:rsidR="003D301E" w:rsidRPr="003D301E">
        <w:rPr>
          <w:rFonts w:ascii="Arial" w:hAnsi="Arial" w:cs="Arial"/>
          <w:b/>
          <w:bCs/>
          <w:sz w:val="28"/>
          <w:szCs w:val="28"/>
          <w:lang w:val="el-GR"/>
        </w:rPr>
        <w:t>Λόγου Έφεσης 15</w:t>
      </w:r>
      <w:r w:rsidR="003D301E">
        <w:rPr>
          <w:rFonts w:ascii="Arial" w:hAnsi="Arial" w:cs="Arial"/>
          <w:sz w:val="28"/>
          <w:szCs w:val="28"/>
          <w:lang w:val="el-GR"/>
        </w:rPr>
        <w:t xml:space="preserve"> ότι το πρωτόδικο Δικαστήριο ανεπίτρεπτα και με προκατάληψη χρησιμοποίησε και σχολίασε αρνητικά το λόγο αναβολής για λόγους υγείας της </w:t>
      </w:r>
      <w:r w:rsidR="00D0693D">
        <w:rPr>
          <w:rFonts w:ascii="Arial" w:hAnsi="Arial" w:cs="Arial"/>
          <w:sz w:val="28"/>
          <w:szCs w:val="28"/>
          <w:lang w:val="el-GR"/>
        </w:rPr>
        <w:t>Μ</w:t>
      </w:r>
      <w:r w:rsidR="003D301E">
        <w:rPr>
          <w:rFonts w:ascii="Arial" w:hAnsi="Arial" w:cs="Arial"/>
          <w:sz w:val="28"/>
          <w:szCs w:val="28"/>
          <w:lang w:val="el-GR"/>
        </w:rPr>
        <w:t xml:space="preserve">.Ε.1. </w:t>
      </w:r>
    </w:p>
    <w:p w14:paraId="10ED28CC" w14:textId="4C605B4D" w:rsidR="007C65E8" w:rsidRDefault="007C65E8" w:rsidP="006D2AD0">
      <w:pPr>
        <w:spacing w:line="480" w:lineRule="auto"/>
        <w:jc w:val="both"/>
        <w:rPr>
          <w:rFonts w:ascii="Arial" w:hAnsi="Arial" w:cs="Arial"/>
          <w:sz w:val="28"/>
          <w:szCs w:val="28"/>
          <w:lang w:val="el-GR"/>
        </w:rPr>
      </w:pPr>
      <w:r>
        <w:rPr>
          <w:rFonts w:ascii="Arial" w:hAnsi="Arial" w:cs="Arial"/>
          <w:sz w:val="28"/>
          <w:szCs w:val="28"/>
          <w:lang w:val="el-GR"/>
        </w:rPr>
        <w:t>Όπως προκύπτει από την Ενδιάμεση Απόφαση, το πρωτόδικο Δικαστήριο αφού επεσήμανε ότι η υπόθεση ήταν παλαιά και η εκδίκαση της είχε, μετά από αρκετές ενδιάμεσες διαδικασίες, τελικώς, ξεκινήσει στις 11/3/2013, σημείωσε ότι, κατόπιν διαβούλευσης με τους συνηγόρους αναφορικά με τις ημερομηνίες, αυτή ορίστηκε για ακρόαση σε διάφορες ημερομηνίες εντός του Μαρτίου και του Απριλίου του 2013. Εξετάζοντας δε το ιστορικό και το γεγονός ότι αρκετές από τις ημερομηνίες που είχαν δοθεί ακυρώθηκαν λόγω αιτημάτων αναβολής από πλευράς των Εφεσειουσών, υπογράμμισε ότι στις 17/4/2013 που είχαν δοθεί οι τρε</w:t>
      </w:r>
      <w:r w:rsidR="00D0693D">
        <w:rPr>
          <w:rFonts w:ascii="Arial" w:hAnsi="Arial" w:cs="Arial"/>
          <w:sz w:val="28"/>
          <w:szCs w:val="28"/>
          <w:lang w:val="el-GR"/>
        </w:rPr>
        <w:t>ι</w:t>
      </w:r>
      <w:r>
        <w:rPr>
          <w:rFonts w:ascii="Arial" w:hAnsi="Arial" w:cs="Arial"/>
          <w:sz w:val="28"/>
          <w:szCs w:val="28"/>
          <w:lang w:val="el-GR"/>
        </w:rPr>
        <w:t>ς ημερομηνίες για συνέχιση της ακρόασης, ήτοι 14/5/2013, 15/5/2013 και 17/5/2013</w:t>
      </w:r>
      <w:r w:rsidR="00D0693D">
        <w:rPr>
          <w:rFonts w:ascii="Arial" w:hAnsi="Arial" w:cs="Arial"/>
          <w:sz w:val="28"/>
          <w:szCs w:val="28"/>
          <w:lang w:val="el-GR"/>
        </w:rPr>
        <w:t>,</w:t>
      </w:r>
      <w:r>
        <w:rPr>
          <w:rFonts w:ascii="Arial" w:hAnsi="Arial" w:cs="Arial"/>
          <w:sz w:val="28"/>
          <w:szCs w:val="28"/>
          <w:lang w:val="el-GR"/>
        </w:rPr>
        <w:t xml:space="preserve"> ενώ είχε γίνει αναφορά από την κα Παπακόκκινου σε υποθέσεις που εκκρεμούσαν ενώπιον του Επαρχιακού Δικαστηρίου Πάφου, δεν είχε αναφερθεί από την ίδια οποιοδήποτε κώλυμα για τη δικάσιμο στις 14/5/2013. Έκρινε δε ότι η απόφαση της κα</w:t>
      </w:r>
      <w:r w:rsidR="00D0693D">
        <w:rPr>
          <w:rFonts w:ascii="Arial" w:hAnsi="Arial" w:cs="Arial"/>
          <w:sz w:val="28"/>
          <w:szCs w:val="28"/>
          <w:lang w:val="el-GR"/>
        </w:rPr>
        <w:t>ς</w:t>
      </w:r>
      <w:r>
        <w:rPr>
          <w:rFonts w:ascii="Arial" w:hAnsi="Arial" w:cs="Arial"/>
          <w:sz w:val="28"/>
          <w:szCs w:val="28"/>
          <w:lang w:val="el-GR"/>
        </w:rPr>
        <w:t xml:space="preserve"> Παπακόκκινου να εμφανιστεί εκείνη την ημέρα ενώπιον άλλου Δικαστηρίου και να μην εμφανιστεί ενώπιον του πρωτόδικου Δικαστηρίου σε υπόθεση η οποία εκκρεμούσε από το 2004, αποτελούσε δική της επιλογή και, ενόψει των πιο πάνω, έκρινε ότι δεν μπορούσε να ασκήσει τη διακριτική του ευχέρεια υπέρ της έγκρισης του αιτήματος για αναβολή. Το πρωτόδικο Δικαστήριο, με αναφορά στο ιστορικό της υπόθεσης, ανέφερε τα πιο κάτω κρίνοντας ότι δεν μπορούσε να στοιχειοθετηθεί επιτυχώς το αίτημα για αναβολή:</w:t>
      </w:r>
    </w:p>
    <w:p w14:paraId="001ADF7E" w14:textId="77777777" w:rsidR="006D2AD0" w:rsidRDefault="006D2AD0" w:rsidP="006D2AD0">
      <w:pPr>
        <w:spacing w:line="480" w:lineRule="auto"/>
        <w:jc w:val="both"/>
        <w:rPr>
          <w:rFonts w:ascii="Arial" w:hAnsi="Arial" w:cs="Arial"/>
          <w:sz w:val="28"/>
          <w:szCs w:val="28"/>
          <w:lang w:val="el-GR"/>
        </w:rPr>
      </w:pPr>
    </w:p>
    <w:p w14:paraId="7542D719" w14:textId="77777777" w:rsidR="007C65E8" w:rsidRDefault="007C65E8" w:rsidP="006D2AD0">
      <w:pPr>
        <w:overflowPunct w:val="0"/>
        <w:spacing w:line="276" w:lineRule="auto"/>
        <w:ind w:left="426" w:right="288"/>
        <w:jc w:val="both"/>
        <w:rPr>
          <w:rFonts w:ascii="Arial" w:hAnsi="Arial" w:cs="Arial"/>
          <w:sz w:val="26"/>
          <w:szCs w:val="26"/>
          <w:lang w:val="el-GR"/>
        </w:rPr>
      </w:pPr>
      <w:r>
        <w:rPr>
          <w:rFonts w:ascii="Arial" w:hAnsi="Arial" w:cs="Arial"/>
          <w:sz w:val="26"/>
          <w:szCs w:val="26"/>
          <w:lang w:val="el-GR"/>
        </w:rPr>
        <w:t>«Η υπόθεση μετά από την τελευταία ενδιάμεση απόφαση που δόθηκε στις 25.2.2013 και μετά από διαβούλευση με τους συνηγόρους, αναφορικά με τις ημερομηνίες, ορίστηκε για ακρόαση στις 11, 12, 13, 14 και 15.3.2013, δεδομένου πως η κα Παπακόκκινου είχε αναφερθεί σε άλλες υποχρεώσεις που είχε ενώπιον άλλων Δικαστηρίων και αντέδρασε αρχικά για το σύντομο χρονικό διάστημα που της είχε δοθεί για την ακρόαση. Η υπόθεση ξεκίνησε στις 11/3 πλην όμως ζητήθηκε αναβολή για τις 12/3 (για να επισκεφθεί ιατρό η κα Βερεγγάρια Παπακόκκινου) και θα συνέχιζε στις 13/3. Στις 13/3 ζητήθηκε εκ νέου αναβολή λόγω προβλημάτων υγείας της κας Βερεγγάριας Παπακόκκινου και η υπόθεση ορίστηκε στις 26/3, 29/3, 3/4 και 5/4. Στις 26/3 υποβλήθηκε εκ νέου αίτημα αναβολής και πάλι λόγω προβλήματος υγείας και η υπόθεση παρέμεινε για ακρόαση στις 5/4 και δόθηκαν και άλλες νέες ημερομηνίες δηλαδή οι 8/4, 9/4 και 12/4. Οι ημερομηνίες αυτές και πάλι ακυρώθηκαν και δεν χρησιμοποιήθηκαν για την ακρόαση συνεπεία των προβλημάτων υγείας που εξακολουθούσε να αντιμετωπίζει η κα Β. Παπακόκκινου για να οριστεί η υπόθεση για συνέχιση της ακρόασης στις 17/4 και 18/4. Στις 17/4 και πάλιν υποβλήθηκε αίτημα για αναβολή για δύο λόγους. Λόγω προβλήματος υγείας της κας Βερεγγάριας Παπακόκκινου και πρόσθετα, όπως ανέφερε η κα Αλέκα Παπακόκκινου, την προηγούμενη δικάσιμο δεν είχε αναφερθεί στο Δικαστήριο ότι στις 17/4 συνέχιζε ακρόαση ενώπιον της κας Πούγιουρου στο Επαρχιακό Δικαστήριο Πάφου. Ζήτησε δε και της δόθηκαν ημερομηνίες για συνέχιση της ακρόασης μετά το Πάσχα, δηλαδή η σημερινή ημερομηνία με σκοπό να προσπαθήσει να απεμπλακεί από την ακρόαση που είχε ενώπιον άλλων Δικαστηρίων στο Δικαστήριο της Πάφου, αλλά και να αποθεραπευθεί η κα Β. Παπακόκκινου.</w:t>
      </w:r>
    </w:p>
    <w:p w14:paraId="68FC5E48" w14:textId="77777777" w:rsidR="006D2AD0" w:rsidRDefault="006D2AD0" w:rsidP="006D2AD0">
      <w:pPr>
        <w:overflowPunct w:val="0"/>
        <w:spacing w:line="276" w:lineRule="auto"/>
        <w:ind w:left="426" w:right="288"/>
        <w:jc w:val="both"/>
        <w:rPr>
          <w:rFonts w:ascii="Arial" w:hAnsi="Arial" w:cs="Arial"/>
          <w:sz w:val="26"/>
          <w:szCs w:val="26"/>
          <w:lang w:val="el-GR"/>
        </w:rPr>
      </w:pPr>
    </w:p>
    <w:p w14:paraId="2042D4BE" w14:textId="77777777" w:rsidR="007C65E8" w:rsidRDefault="007C65E8" w:rsidP="001277CD">
      <w:pPr>
        <w:overflowPunct w:val="0"/>
        <w:spacing w:line="276" w:lineRule="auto"/>
        <w:ind w:left="426" w:right="288"/>
        <w:jc w:val="both"/>
        <w:rPr>
          <w:rFonts w:ascii="Arial" w:hAnsi="Arial" w:cs="Arial"/>
          <w:sz w:val="26"/>
          <w:szCs w:val="26"/>
          <w:lang w:val="el-GR"/>
        </w:rPr>
      </w:pPr>
      <w:r>
        <w:rPr>
          <w:rFonts w:ascii="Arial" w:hAnsi="Arial" w:cs="Arial"/>
          <w:sz w:val="26"/>
          <w:szCs w:val="26"/>
          <w:lang w:val="el-GR"/>
        </w:rPr>
        <w:t>Ας σημειωθεί ότι στο πρακτικό ημερ. 17.4.2013 η κα Παπακόκκινου ενώ αναφέρθηκε στις υποθέσεις που εκκρεμούσαν ενώπιον του Δικαστηρίου της Πάφου, δεν ανέφερε οποιοδήποτε κώλυμα για τη σημερινή ημερομηνία όταν της διδόταν η ημερομηνία αυτή. Φαίνεται ότι τα αιτήματα αναβολής τα οποία είχαν ικανοποιηθεί λόγω των συνεχιζόμενων και παρουσιαζόμενων προβλημάτων υγείας της κας Βερεγγάριας Παπακόκκινου και τα οποία αντιμετωπίστηκαν ευνοϊκά από το Δικαστήριο, παρεξηγήθηκαν».</w:t>
      </w:r>
    </w:p>
    <w:p w14:paraId="3EE83DD6" w14:textId="77777777" w:rsidR="007C65E8" w:rsidRDefault="007C65E8" w:rsidP="001277CD">
      <w:pPr>
        <w:overflowPunct w:val="0"/>
        <w:spacing w:line="276" w:lineRule="auto"/>
        <w:ind w:right="62"/>
        <w:jc w:val="both"/>
        <w:rPr>
          <w:rFonts w:ascii="Arial" w:hAnsi="Arial" w:cs="Arial"/>
          <w:sz w:val="26"/>
          <w:szCs w:val="26"/>
          <w:lang w:val="el-GR"/>
        </w:rPr>
      </w:pPr>
      <w:r>
        <w:rPr>
          <w:rFonts w:ascii="Arial" w:hAnsi="Arial" w:cs="Arial"/>
          <w:sz w:val="26"/>
          <w:szCs w:val="26"/>
        </w:rPr>
        <w:t> </w:t>
      </w:r>
    </w:p>
    <w:p w14:paraId="6E991926" w14:textId="77777777" w:rsidR="007C65E8" w:rsidRDefault="007C65E8" w:rsidP="007C65E8">
      <w:pPr>
        <w:spacing w:line="480" w:lineRule="auto"/>
        <w:jc w:val="both"/>
        <w:rPr>
          <w:rFonts w:ascii="Arial" w:eastAsiaTheme="minorHAnsi" w:hAnsi="Arial" w:cs="Arial"/>
          <w:kern w:val="2"/>
          <w:sz w:val="28"/>
          <w:szCs w:val="28"/>
          <w:lang w:val="el-GR"/>
          <w14:ligatures w14:val="standardContextual"/>
        </w:rPr>
      </w:pPr>
    </w:p>
    <w:p w14:paraId="0266C1EA" w14:textId="4E5A7FC7" w:rsidR="007C65E8" w:rsidRDefault="007C65E8" w:rsidP="007C65E8">
      <w:pPr>
        <w:spacing w:line="480" w:lineRule="auto"/>
        <w:jc w:val="both"/>
        <w:rPr>
          <w:rFonts w:ascii="Arial" w:hAnsi="Arial" w:cs="Arial"/>
          <w:sz w:val="28"/>
          <w:szCs w:val="28"/>
          <w:lang w:val="el-GR"/>
        </w:rPr>
      </w:pPr>
      <w:r>
        <w:rPr>
          <w:rFonts w:ascii="Arial" w:hAnsi="Arial" w:cs="Arial"/>
          <w:sz w:val="28"/>
          <w:szCs w:val="28"/>
          <w:lang w:val="el-GR"/>
        </w:rPr>
        <w:t>Όπως έχει πλειστάκις νομολογηθεί, η απόφαση για αναβολή ακρόασης εμπίπτει στη διακριτική ευχέρεια του εκδικάζοντος την υπόθεση Δικαστηρίου</w:t>
      </w:r>
      <w:r w:rsidR="00D0693D">
        <w:rPr>
          <w:rFonts w:ascii="Arial" w:hAnsi="Arial" w:cs="Arial"/>
          <w:sz w:val="28"/>
          <w:szCs w:val="28"/>
          <w:lang w:val="el-GR"/>
        </w:rPr>
        <w:t>,</w:t>
      </w:r>
      <w:r>
        <w:rPr>
          <w:rFonts w:ascii="Arial" w:hAnsi="Arial" w:cs="Arial"/>
          <w:sz w:val="28"/>
          <w:szCs w:val="28"/>
          <w:lang w:val="el-GR"/>
        </w:rPr>
        <w:t xml:space="preserve"> η οποία ασκείται δικαστικά στη βάση των γεγονότων της κάθε υπόθεσης σε συνάρτηση, πάντοτε, με τους λόγους επί των οποίων το αίτημα για αναβολή εδράζεται.</w:t>
      </w:r>
      <w:r>
        <w:rPr>
          <w:lang w:val="el-GR"/>
        </w:rPr>
        <w:t xml:space="preserve"> </w:t>
      </w:r>
      <w:r>
        <w:rPr>
          <w:rFonts w:ascii="Arial" w:hAnsi="Arial" w:cs="Arial"/>
          <w:sz w:val="28"/>
          <w:szCs w:val="28"/>
          <w:lang w:val="el-GR"/>
        </w:rPr>
        <w:t>Το Δικαστήριο, κατά την άσκηση της διακριτικής του ευχέρειας καλείται να ισορροπήσει τα εκατέρωθεν δικαιώματα των διαδίκων και της απόδοσης δικαιοσύνης σε εύλογο χρόνο</w:t>
      </w:r>
      <w:r w:rsidR="00D0693D">
        <w:rPr>
          <w:rFonts w:ascii="Arial" w:hAnsi="Arial" w:cs="Arial"/>
          <w:sz w:val="28"/>
          <w:szCs w:val="28"/>
          <w:lang w:val="el-GR"/>
        </w:rPr>
        <w:t>,</w:t>
      </w:r>
      <w:r>
        <w:rPr>
          <w:rFonts w:ascii="Arial" w:hAnsi="Arial" w:cs="Arial"/>
          <w:sz w:val="28"/>
          <w:szCs w:val="28"/>
          <w:lang w:val="el-GR"/>
        </w:rPr>
        <w:t xml:space="preserve"> ώστε να εξυπηρετηθεί κατά τον καλύτερο δυνατό τρόπο το συμφέρον της δικαιοσύνης. Περιθώριο παρέμβασης από το Εφετείο στον τρόπο άσκησης της διακριτικής αυτής ευχέρειας</w:t>
      </w:r>
      <w:r w:rsidR="00216029">
        <w:rPr>
          <w:rFonts w:ascii="Arial" w:hAnsi="Arial" w:cs="Arial"/>
          <w:sz w:val="28"/>
          <w:szCs w:val="28"/>
          <w:lang w:val="el-GR"/>
        </w:rPr>
        <w:t>,</w:t>
      </w:r>
      <w:r>
        <w:rPr>
          <w:rFonts w:ascii="Arial" w:hAnsi="Arial" w:cs="Arial"/>
          <w:sz w:val="28"/>
          <w:szCs w:val="28"/>
          <w:lang w:val="el-GR"/>
        </w:rPr>
        <w:t xml:space="preserve"> παρέχεται μόνο εκεί όπου διαπιστώνεται ότι αυτή δεν ασκήθηκε δικαστικά, όπως π.χ. στην άσκηση της υπεισήλθαν εξωγενείς παράγοντες ή η άσκηση της οδηγεί σε πασιφανή αδικία (</w:t>
      </w:r>
      <w:r w:rsidR="00DE4CD1">
        <w:rPr>
          <w:rFonts w:ascii="Arial" w:hAnsi="Arial" w:cs="Arial"/>
          <w:sz w:val="28"/>
          <w:szCs w:val="28"/>
          <w:lang w:val="el-GR"/>
        </w:rPr>
        <w:t>β</w:t>
      </w:r>
      <w:r>
        <w:rPr>
          <w:rFonts w:ascii="Arial" w:hAnsi="Arial" w:cs="Arial"/>
          <w:sz w:val="28"/>
          <w:szCs w:val="28"/>
          <w:lang w:val="el-GR"/>
        </w:rPr>
        <w:t xml:space="preserve">λ., μεταξύ άλλων, </w:t>
      </w:r>
      <w:r>
        <w:rPr>
          <w:rFonts w:ascii="Arial" w:hAnsi="Arial" w:cs="Arial"/>
          <w:b/>
          <w:bCs/>
          <w:i/>
          <w:iCs/>
          <w:sz w:val="28"/>
          <w:szCs w:val="28"/>
          <w:lang w:val="el-GR"/>
        </w:rPr>
        <w:t>Αρέστη ν. Ηλία (1991) 1 Α.Α.Δ. 984, Γρηγορίου ν. Τράπεζας Κύπρου Λτδ. (1992) 1 Α.Α.Δ. 1222, Κληρίδης ν. Σταυρίδη (1997) 1 Α.Α.Δ. 1348, Παπακόκκινου Β. κ.ά. ν. Α. Σμυρλή κ.ά. (2001) 1 Α.Α.Δ. 1653</w:t>
      </w:r>
      <w:r>
        <w:rPr>
          <w:rFonts w:ascii="Arial" w:hAnsi="Arial" w:cs="Arial"/>
          <w:sz w:val="28"/>
          <w:szCs w:val="28"/>
          <w:lang w:val="el-GR"/>
        </w:rPr>
        <w:t xml:space="preserve"> και την εκεί σχετική νομολογία που η απόφαση του Εφετείου παραπέμπει</w:t>
      </w:r>
      <w:r w:rsidR="00D0693D">
        <w:rPr>
          <w:rFonts w:ascii="Arial" w:hAnsi="Arial" w:cs="Arial"/>
          <w:sz w:val="28"/>
          <w:szCs w:val="28"/>
          <w:lang w:val="el-GR"/>
        </w:rPr>
        <w:t>,</w:t>
      </w:r>
      <w:r>
        <w:rPr>
          <w:rFonts w:ascii="Arial" w:hAnsi="Arial" w:cs="Arial"/>
          <w:sz w:val="28"/>
          <w:szCs w:val="28"/>
          <w:lang w:val="el-GR"/>
        </w:rPr>
        <w:t xml:space="preserve"> καθώς και την </w:t>
      </w:r>
      <w:r>
        <w:rPr>
          <w:rFonts w:ascii="Arial" w:hAnsi="Arial" w:cs="Arial"/>
          <w:b/>
          <w:bCs/>
          <w:i/>
          <w:iCs/>
          <w:sz w:val="28"/>
          <w:szCs w:val="28"/>
        </w:rPr>
        <w:t>Fregata</w:t>
      </w:r>
      <w:r>
        <w:rPr>
          <w:rFonts w:ascii="Arial" w:hAnsi="Arial" w:cs="Arial"/>
          <w:b/>
          <w:bCs/>
          <w:i/>
          <w:iCs/>
          <w:sz w:val="28"/>
          <w:szCs w:val="28"/>
          <w:lang w:val="el-GR"/>
        </w:rPr>
        <w:t xml:space="preserve"> </w:t>
      </w:r>
      <w:r>
        <w:rPr>
          <w:rFonts w:ascii="Arial" w:hAnsi="Arial" w:cs="Arial"/>
          <w:b/>
          <w:bCs/>
          <w:i/>
          <w:iCs/>
          <w:sz w:val="28"/>
          <w:szCs w:val="28"/>
        </w:rPr>
        <w:t>Holdings</w:t>
      </w:r>
      <w:r>
        <w:rPr>
          <w:rFonts w:ascii="Arial" w:hAnsi="Arial" w:cs="Arial"/>
          <w:b/>
          <w:bCs/>
          <w:i/>
          <w:iCs/>
          <w:sz w:val="28"/>
          <w:szCs w:val="28"/>
          <w:lang w:val="el-GR"/>
        </w:rPr>
        <w:t xml:space="preserve"> </w:t>
      </w:r>
      <w:r>
        <w:rPr>
          <w:rFonts w:ascii="Arial" w:hAnsi="Arial" w:cs="Arial"/>
          <w:b/>
          <w:bCs/>
          <w:i/>
          <w:iCs/>
          <w:sz w:val="28"/>
          <w:szCs w:val="28"/>
        </w:rPr>
        <w:t>Ltd</w:t>
      </w:r>
      <w:r>
        <w:rPr>
          <w:rFonts w:ascii="Arial" w:hAnsi="Arial" w:cs="Arial"/>
          <w:b/>
          <w:bCs/>
          <w:i/>
          <w:iCs/>
          <w:sz w:val="28"/>
          <w:szCs w:val="28"/>
          <w:lang w:val="el-GR"/>
        </w:rPr>
        <w:t xml:space="preserve"> ν. </w:t>
      </w:r>
      <w:r>
        <w:rPr>
          <w:rFonts w:ascii="Arial" w:hAnsi="Arial" w:cs="Arial"/>
          <w:b/>
          <w:bCs/>
          <w:i/>
          <w:iCs/>
          <w:sz w:val="28"/>
          <w:szCs w:val="28"/>
        </w:rPr>
        <w:t>Petrolina</w:t>
      </w:r>
      <w:r>
        <w:rPr>
          <w:rFonts w:ascii="Arial" w:hAnsi="Arial" w:cs="Arial"/>
          <w:b/>
          <w:bCs/>
          <w:i/>
          <w:iCs/>
          <w:sz w:val="28"/>
          <w:szCs w:val="28"/>
          <w:lang w:val="el-GR"/>
        </w:rPr>
        <w:t xml:space="preserve"> (</w:t>
      </w:r>
      <w:r>
        <w:rPr>
          <w:rFonts w:ascii="Arial" w:hAnsi="Arial" w:cs="Arial"/>
          <w:b/>
          <w:bCs/>
          <w:i/>
          <w:iCs/>
          <w:sz w:val="28"/>
          <w:szCs w:val="28"/>
        </w:rPr>
        <w:t>Holdings</w:t>
      </w:r>
      <w:r>
        <w:rPr>
          <w:rFonts w:ascii="Arial" w:hAnsi="Arial" w:cs="Arial"/>
          <w:b/>
          <w:bCs/>
          <w:i/>
          <w:iCs/>
          <w:sz w:val="28"/>
          <w:szCs w:val="28"/>
          <w:lang w:val="el-GR"/>
        </w:rPr>
        <w:t xml:space="preserve">) </w:t>
      </w:r>
      <w:r>
        <w:rPr>
          <w:rFonts w:ascii="Arial" w:hAnsi="Arial" w:cs="Arial"/>
          <w:b/>
          <w:bCs/>
          <w:i/>
          <w:iCs/>
          <w:sz w:val="28"/>
          <w:szCs w:val="28"/>
        </w:rPr>
        <w:t>Public</w:t>
      </w:r>
      <w:r>
        <w:rPr>
          <w:rFonts w:ascii="Arial" w:hAnsi="Arial" w:cs="Arial"/>
          <w:b/>
          <w:bCs/>
          <w:i/>
          <w:iCs/>
          <w:sz w:val="28"/>
          <w:szCs w:val="28"/>
          <w:lang w:val="el-GR"/>
        </w:rPr>
        <w:t xml:space="preserve"> </w:t>
      </w:r>
      <w:r>
        <w:rPr>
          <w:rFonts w:ascii="Arial" w:hAnsi="Arial" w:cs="Arial"/>
          <w:b/>
          <w:bCs/>
          <w:i/>
          <w:iCs/>
          <w:sz w:val="28"/>
          <w:szCs w:val="28"/>
        </w:rPr>
        <w:t>Ltd</w:t>
      </w:r>
      <w:r>
        <w:rPr>
          <w:rFonts w:ascii="Arial" w:hAnsi="Arial" w:cs="Arial"/>
          <w:b/>
          <w:bCs/>
          <w:i/>
          <w:iCs/>
          <w:sz w:val="28"/>
          <w:szCs w:val="28"/>
          <w:lang w:val="el-GR"/>
        </w:rPr>
        <w:t xml:space="preserve"> (2012) 1 Α.Α.Δ.</w:t>
      </w:r>
      <w:r w:rsidR="001D42E6">
        <w:rPr>
          <w:rFonts w:ascii="Arial" w:hAnsi="Arial" w:cs="Arial"/>
          <w:b/>
          <w:bCs/>
          <w:i/>
          <w:iCs/>
          <w:sz w:val="28"/>
          <w:szCs w:val="28"/>
          <w:lang w:val="el-GR"/>
        </w:rPr>
        <w:t xml:space="preserve"> </w:t>
      </w:r>
      <w:r>
        <w:rPr>
          <w:rFonts w:ascii="Arial" w:hAnsi="Arial" w:cs="Arial"/>
          <w:b/>
          <w:bCs/>
          <w:i/>
          <w:iCs/>
          <w:sz w:val="28"/>
          <w:szCs w:val="28"/>
          <w:lang w:val="el-GR"/>
        </w:rPr>
        <w:t>579</w:t>
      </w:r>
      <w:r>
        <w:rPr>
          <w:rFonts w:ascii="Arial" w:hAnsi="Arial" w:cs="Arial"/>
          <w:sz w:val="28"/>
          <w:szCs w:val="28"/>
          <w:lang w:val="el-GR"/>
        </w:rPr>
        <w:t xml:space="preserve">).  Όπως έχει λεχθεί στην υπόθεση </w:t>
      </w:r>
      <w:r>
        <w:rPr>
          <w:rFonts w:ascii="Arial" w:hAnsi="Arial" w:cs="Arial"/>
          <w:b/>
          <w:bCs/>
          <w:i/>
          <w:iCs/>
          <w:sz w:val="28"/>
          <w:szCs w:val="28"/>
          <w:lang w:val="el-GR"/>
        </w:rPr>
        <w:t>Αρέστη ν. Ηλία</w:t>
      </w:r>
      <w:r>
        <w:rPr>
          <w:rFonts w:ascii="Arial" w:hAnsi="Arial" w:cs="Arial"/>
          <w:sz w:val="28"/>
          <w:szCs w:val="28"/>
          <w:lang w:val="el-GR"/>
        </w:rPr>
        <w:t xml:space="preserve"> (πιο πάνω) </w:t>
      </w:r>
      <w:r>
        <w:rPr>
          <w:lang w:val="el-GR"/>
        </w:rPr>
        <w:t>«</w:t>
      </w:r>
      <w:r>
        <w:rPr>
          <w:rFonts w:ascii="Arial" w:hAnsi="Arial" w:cs="Arial"/>
          <w:i/>
          <w:iCs/>
          <w:sz w:val="28"/>
          <w:szCs w:val="28"/>
          <w:lang w:val="el-GR"/>
        </w:rPr>
        <w:t>η άσκηση της διακριτικής ευχέρειας του πρωτόδικου Δικαστηρίου δεν αναθεωρείται με γνώμονα την ορθότητα της απόφασης κατά την υποκειμενική κρίση των μελών του Εφετείου, αλλά με αντικειμενικά κριτήρια που περιορίζουν την ευχέρεια επέμβασης σε δύο μόνο περιπτώσεις</w:t>
      </w:r>
      <w:r>
        <w:rPr>
          <w:rFonts w:ascii="Arial" w:hAnsi="Arial" w:cs="Arial"/>
          <w:sz w:val="28"/>
          <w:szCs w:val="28"/>
          <w:lang w:val="el-GR"/>
        </w:rPr>
        <w:t>» δηλαδή, όπου διαπιστώνεται η άσκηση της διακριτικής ευχέρειας εκτός των πλαισίων που καθορίζονται από το νόμο ή όπου η άσκηση της οδηγεί σε πασιφανή αδικία στην οποία δεν θα μπορούσε να καταλήξει κανένα Δικαστήριο.</w:t>
      </w:r>
    </w:p>
    <w:p w14:paraId="3B29F245" w14:textId="77777777" w:rsidR="007C65E8" w:rsidRDefault="007C65E8" w:rsidP="007C65E8">
      <w:pPr>
        <w:spacing w:line="480" w:lineRule="auto"/>
        <w:jc w:val="both"/>
        <w:rPr>
          <w:rFonts w:ascii="Arial" w:hAnsi="Arial" w:cs="Arial"/>
          <w:sz w:val="28"/>
          <w:szCs w:val="28"/>
          <w:lang w:val="el-GR"/>
        </w:rPr>
      </w:pPr>
    </w:p>
    <w:p w14:paraId="534006C0" w14:textId="77777777" w:rsidR="007C65E8" w:rsidRDefault="007C65E8" w:rsidP="007C65E8">
      <w:pPr>
        <w:spacing w:line="480" w:lineRule="auto"/>
        <w:jc w:val="both"/>
        <w:rPr>
          <w:rFonts w:ascii="Arial" w:hAnsi="Arial" w:cs="Arial"/>
          <w:sz w:val="28"/>
          <w:szCs w:val="28"/>
          <w:lang w:val="el-GR"/>
        </w:rPr>
      </w:pPr>
      <w:r>
        <w:rPr>
          <w:rFonts w:ascii="Arial" w:hAnsi="Arial" w:cs="Arial"/>
          <w:sz w:val="28"/>
          <w:szCs w:val="28"/>
          <w:lang w:val="el-GR"/>
        </w:rPr>
        <w:t>Ο τρόπος ενάσκησης  αυτής της διακριτικής ευχέρειας σε αίτηση αναβολής έχει τύχει εξέτασης σε σωρεία υποθέσεων του Ανωτάτου Δικαστηρίου.</w:t>
      </w:r>
    </w:p>
    <w:p w14:paraId="585018BF" w14:textId="77777777" w:rsidR="006D2AD0" w:rsidRDefault="006D2AD0" w:rsidP="007C65E8">
      <w:pPr>
        <w:spacing w:line="480" w:lineRule="auto"/>
        <w:jc w:val="both"/>
        <w:rPr>
          <w:rFonts w:ascii="Arial" w:hAnsi="Arial" w:cs="Arial"/>
          <w:sz w:val="28"/>
          <w:szCs w:val="28"/>
          <w:lang w:val="el-GR"/>
        </w:rPr>
      </w:pPr>
    </w:p>
    <w:p w14:paraId="459428BD" w14:textId="2D6DC455" w:rsidR="007C65E8" w:rsidRPr="001C1511" w:rsidRDefault="007C65E8" w:rsidP="007C65E8">
      <w:pPr>
        <w:spacing w:line="480" w:lineRule="auto"/>
        <w:jc w:val="both"/>
        <w:rPr>
          <w:rFonts w:ascii="Arial" w:hAnsi="Arial" w:cs="Arial"/>
          <w:sz w:val="28"/>
          <w:szCs w:val="28"/>
          <w:lang w:val="el-GR"/>
        </w:rPr>
      </w:pPr>
      <w:r>
        <w:rPr>
          <w:rFonts w:ascii="Arial" w:hAnsi="Arial" w:cs="Arial"/>
          <w:sz w:val="28"/>
          <w:szCs w:val="28"/>
          <w:lang w:val="el-GR"/>
        </w:rPr>
        <w:t>Όπως</w:t>
      </w:r>
      <w:r w:rsidRPr="001C1511">
        <w:rPr>
          <w:rFonts w:ascii="Arial" w:hAnsi="Arial" w:cs="Arial"/>
          <w:sz w:val="28"/>
          <w:szCs w:val="28"/>
          <w:lang w:val="el-GR"/>
        </w:rPr>
        <w:t xml:space="preserve"> </w:t>
      </w:r>
      <w:r>
        <w:rPr>
          <w:rFonts w:ascii="Arial" w:hAnsi="Arial" w:cs="Arial"/>
          <w:sz w:val="28"/>
          <w:szCs w:val="28"/>
          <w:lang w:val="el-GR"/>
        </w:rPr>
        <w:t>τέθηκε</w:t>
      </w:r>
      <w:r w:rsidRPr="001C1511">
        <w:rPr>
          <w:rFonts w:ascii="Arial" w:hAnsi="Arial" w:cs="Arial"/>
          <w:sz w:val="28"/>
          <w:szCs w:val="28"/>
          <w:lang w:val="el-GR"/>
        </w:rPr>
        <w:t xml:space="preserve"> </w:t>
      </w:r>
      <w:r>
        <w:rPr>
          <w:rFonts w:ascii="Arial" w:hAnsi="Arial" w:cs="Arial"/>
          <w:sz w:val="28"/>
          <w:szCs w:val="28"/>
          <w:lang w:val="el-GR"/>
        </w:rPr>
        <w:t>το</w:t>
      </w:r>
      <w:r w:rsidRPr="001C1511">
        <w:rPr>
          <w:rFonts w:ascii="Arial" w:hAnsi="Arial" w:cs="Arial"/>
          <w:sz w:val="28"/>
          <w:szCs w:val="28"/>
          <w:lang w:val="el-GR"/>
        </w:rPr>
        <w:t xml:space="preserve"> </w:t>
      </w:r>
      <w:r>
        <w:rPr>
          <w:rFonts w:ascii="Arial" w:hAnsi="Arial" w:cs="Arial"/>
          <w:sz w:val="28"/>
          <w:szCs w:val="28"/>
          <w:lang w:val="el-GR"/>
        </w:rPr>
        <w:t>θέμα</w:t>
      </w:r>
      <w:r w:rsidRPr="001C1511">
        <w:rPr>
          <w:rFonts w:ascii="Arial" w:hAnsi="Arial" w:cs="Arial"/>
          <w:sz w:val="28"/>
          <w:szCs w:val="28"/>
          <w:lang w:val="el-GR"/>
        </w:rPr>
        <w:t xml:space="preserve"> </w:t>
      </w:r>
      <w:r>
        <w:rPr>
          <w:rFonts w:ascii="Arial" w:hAnsi="Arial" w:cs="Arial"/>
          <w:sz w:val="28"/>
          <w:szCs w:val="28"/>
          <w:lang w:val="el-GR"/>
        </w:rPr>
        <w:t>στην</w:t>
      </w:r>
      <w:r w:rsidRPr="001C1511">
        <w:rPr>
          <w:rFonts w:ascii="Arial" w:hAnsi="Arial" w:cs="Arial"/>
          <w:sz w:val="28"/>
          <w:szCs w:val="28"/>
          <w:lang w:val="el-GR"/>
        </w:rPr>
        <w:t xml:space="preserve"> </w:t>
      </w:r>
      <w:r>
        <w:rPr>
          <w:rFonts w:ascii="Arial" w:hAnsi="Arial" w:cs="Arial"/>
          <w:sz w:val="28"/>
          <w:szCs w:val="28"/>
          <w:lang w:val="el-GR"/>
        </w:rPr>
        <w:t>υπόθεση</w:t>
      </w:r>
      <w:r w:rsidRPr="001C1511">
        <w:rPr>
          <w:rFonts w:ascii="Arial" w:hAnsi="Arial" w:cs="Arial"/>
          <w:sz w:val="28"/>
          <w:szCs w:val="28"/>
          <w:lang w:val="el-GR"/>
        </w:rPr>
        <w:t xml:space="preserve"> </w:t>
      </w:r>
      <w:r>
        <w:rPr>
          <w:rFonts w:ascii="Arial" w:hAnsi="Arial" w:cs="Arial"/>
          <w:b/>
          <w:bCs/>
          <w:i/>
          <w:iCs/>
          <w:sz w:val="28"/>
          <w:szCs w:val="28"/>
        </w:rPr>
        <w:t>Fregata</w:t>
      </w:r>
      <w:r w:rsidRPr="001C1511">
        <w:rPr>
          <w:rFonts w:ascii="Arial" w:hAnsi="Arial" w:cs="Arial"/>
          <w:b/>
          <w:bCs/>
          <w:i/>
          <w:iCs/>
          <w:sz w:val="28"/>
          <w:szCs w:val="28"/>
          <w:lang w:val="el-GR"/>
        </w:rPr>
        <w:t xml:space="preserve"> </w:t>
      </w:r>
      <w:r>
        <w:rPr>
          <w:rFonts w:ascii="Arial" w:hAnsi="Arial" w:cs="Arial"/>
          <w:b/>
          <w:bCs/>
          <w:i/>
          <w:iCs/>
          <w:sz w:val="28"/>
          <w:szCs w:val="28"/>
        </w:rPr>
        <w:t>Holdings</w:t>
      </w:r>
      <w:r w:rsidRPr="001C1511">
        <w:rPr>
          <w:rFonts w:ascii="Arial" w:hAnsi="Arial" w:cs="Arial"/>
          <w:b/>
          <w:bCs/>
          <w:i/>
          <w:iCs/>
          <w:sz w:val="28"/>
          <w:szCs w:val="28"/>
          <w:lang w:val="el-GR"/>
        </w:rPr>
        <w:t xml:space="preserve"> </w:t>
      </w:r>
      <w:r>
        <w:rPr>
          <w:rFonts w:ascii="Arial" w:hAnsi="Arial" w:cs="Arial"/>
          <w:b/>
          <w:bCs/>
          <w:i/>
          <w:iCs/>
          <w:sz w:val="28"/>
          <w:szCs w:val="28"/>
        </w:rPr>
        <w:t>Limited</w:t>
      </w:r>
      <w:r w:rsidRPr="001C1511">
        <w:rPr>
          <w:rFonts w:ascii="Arial" w:hAnsi="Arial" w:cs="Arial"/>
          <w:b/>
          <w:bCs/>
          <w:i/>
          <w:iCs/>
          <w:sz w:val="28"/>
          <w:szCs w:val="28"/>
          <w:lang w:val="el-GR"/>
        </w:rPr>
        <w:t xml:space="preserve"> </w:t>
      </w:r>
      <w:r>
        <w:rPr>
          <w:rFonts w:ascii="Arial" w:hAnsi="Arial" w:cs="Arial"/>
          <w:b/>
          <w:bCs/>
          <w:i/>
          <w:iCs/>
          <w:sz w:val="28"/>
          <w:szCs w:val="28"/>
        </w:rPr>
        <w:t>v</w:t>
      </w:r>
      <w:r w:rsidR="005E4833" w:rsidRPr="001C1511">
        <w:rPr>
          <w:rFonts w:ascii="Arial" w:hAnsi="Arial" w:cs="Arial"/>
          <w:b/>
          <w:bCs/>
          <w:i/>
          <w:iCs/>
          <w:sz w:val="28"/>
          <w:szCs w:val="28"/>
          <w:lang w:val="el-GR"/>
        </w:rPr>
        <w:t>.</w:t>
      </w:r>
      <w:r w:rsidRPr="001C1511">
        <w:rPr>
          <w:rFonts w:ascii="Arial" w:hAnsi="Arial" w:cs="Arial"/>
          <w:b/>
          <w:bCs/>
          <w:i/>
          <w:iCs/>
          <w:sz w:val="28"/>
          <w:szCs w:val="28"/>
          <w:lang w:val="el-GR"/>
        </w:rPr>
        <w:t xml:space="preserve"> </w:t>
      </w:r>
      <w:r>
        <w:rPr>
          <w:rFonts w:ascii="Arial" w:hAnsi="Arial" w:cs="Arial"/>
          <w:b/>
          <w:bCs/>
          <w:i/>
          <w:iCs/>
          <w:sz w:val="28"/>
          <w:szCs w:val="28"/>
        </w:rPr>
        <w:t>Petrolina</w:t>
      </w:r>
      <w:r w:rsidRPr="001C1511">
        <w:rPr>
          <w:rFonts w:ascii="Arial" w:hAnsi="Arial" w:cs="Arial"/>
          <w:b/>
          <w:bCs/>
          <w:i/>
          <w:iCs/>
          <w:sz w:val="28"/>
          <w:szCs w:val="28"/>
          <w:lang w:val="el-GR"/>
        </w:rPr>
        <w:t xml:space="preserve"> (</w:t>
      </w:r>
      <w:r>
        <w:rPr>
          <w:rFonts w:ascii="Arial" w:hAnsi="Arial" w:cs="Arial"/>
          <w:b/>
          <w:bCs/>
          <w:i/>
          <w:iCs/>
          <w:sz w:val="28"/>
          <w:szCs w:val="28"/>
        </w:rPr>
        <w:t>Holdings</w:t>
      </w:r>
      <w:r w:rsidRPr="001C1511">
        <w:rPr>
          <w:rFonts w:ascii="Arial" w:hAnsi="Arial" w:cs="Arial"/>
          <w:b/>
          <w:bCs/>
          <w:i/>
          <w:iCs/>
          <w:sz w:val="28"/>
          <w:szCs w:val="28"/>
          <w:lang w:val="el-GR"/>
        </w:rPr>
        <w:t xml:space="preserve">) </w:t>
      </w:r>
      <w:r>
        <w:rPr>
          <w:rFonts w:ascii="Arial" w:hAnsi="Arial" w:cs="Arial"/>
          <w:b/>
          <w:bCs/>
          <w:i/>
          <w:iCs/>
          <w:sz w:val="28"/>
          <w:szCs w:val="28"/>
        </w:rPr>
        <w:t>Public</w:t>
      </w:r>
      <w:r w:rsidRPr="001C1511">
        <w:rPr>
          <w:rFonts w:ascii="Arial" w:hAnsi="Arial" w:cs="Arial"/>
          <w:b/>
          <w:bCs/>
          <w:i/>
          <w:iCs/>
          <w:sz w:val="28"/>
          <w:szCs w:val="28"/>
          <w:lang w:val="el-GR"/>
        </w:rPr>
        <w:t xml:space="preserve"> </w:t>
      </w:r>
      <w:r>
        <w:rPr>
          <w:rFonts w:ascii="Arial" w:hAnsi="Arial" w:cs="Arial"/>
          <w:b/>
          <w:bCs/>
          <w:i/>
          <w:iCs/>
          <w:sz w:val="28"/>
          <w:szCs w:val="28"/>
        </w:rPr>
        <w:t>Ltd</w:t>
      </w:r>
      <w:r w:rsidRPr="001C1511">
        <w:rPr>
          <w:rFonts w:ascii="Arial" w:hAnsi="Arial" w:cs="Arial"/>
          <w:b/>
          <w:bCs/>
          <w:i/>
          <w:iCs/>
          <w:sz w:val="28"/>
          <w:szCs w:val="28"/>
          <w:lang w:val="el-GR"/>
        </w:rPr>
        <w:t xml:space="preserve"> (2012) 1 </w:t>
      </w:r>
      <w:r w:rsidRPr="001D42E6">
        <w:rPr>
          <w:rFonts w:ascii="Arial" w:hAnsi="Arial" w:cs="Arial"/>
          <w:b/>
          <w:bCs/>
          <w:i/>
          <w:iCs/>
          <w:sz w:val="28"/>
          <w:szCs w:val="28"/>
          <w:lang w:val="el-GR"/>
        </w:rPr>
        <w:t>Α</w:t>
      </w:r>
      <w:r w:rsidRPr="001C1511">
        <w:rPr>
          <w:rFonts w:ascii="Arial" w:hAnsi="Arial" w:cs="Arial"/>
          <w:b/>
          <w:bCs/>
          <w:i/>
          <w:iCs/>
          <w:sz w:val="28"/>
          <w:szCs w:val="28"/>
          <w:lang w:val="el-GR"/>
        </w:rPr>
        <w:t>.</w:t>
      </w:r>
      <w:r w:rsidRPr="001D42E6">
        <w:rPr>
          <w:rFonts w:ascii="Arial" w:hAnsi="Arial" w:cs="Arial"/>
          <w:b/>
          <w:bCs/>
          <w:i/>
          <w:iCs/>
          <w:sz w:val="28"/>
          <w:szCs w:val="28"/>
          <w:lang w:val="el-GR"/>
        </w:rPr>
        <w:t>Α</w:t>
      </w:r>
      <w:r w:rsidRPr="001C1511">
        <w:rPr>
          <w:rFonts w:ascii="Arial" w:hAnsi="Arial" w:cs="Arial"/>
          <w:b/>
          <w:bCs/>
          <w:i/>
          <w:iCs/>
          <w:sz w:val="28"/>
          <w:szCs w:val="28"/>
          <w:lang w:val="el-GR"/>
        </w:rPr>
        <w:t>.</w:t>
      </w:r>
      <w:r w:rsidRPr="001D42E6">
        <w:rPr>
          <w:rFonts w:ascii="Arial" w:hAnsi="Arial" w:cs="Arial"/>
          <w:b/>
          <w:bCs/>
          <w:i/>
          <w:iCs/>
          <w:sz w:val="28"/>
          <w:szCs w:val="28"/>
          <w:lang w:val="el-GR"/>
        </w:rPr>
        <w:t>Δ</w:t>
      </w:r>
      <w:r w:rsidRPr="001C1511">
        <w:rPr>
          <w:rFonts w:ascii="Arial" w:hAnsi="Arial" w:cs="Arial"/>
          <w:b/>
          <w:bCs/>
          <w:i/>
          <w:iCs/>
          <w:sz w:val="28"/>
          <w:szCs w:val="28"/>
          <w:lang w:val="el-GR"/>
        </w:rPr>
        <w:t>. 579</w:t>
      </w:r>
      <w:r w:rsidRPr="001C1511">
        <w:rPr>
          <w:rFonts w:ascii="Arial" w:hAnsi="Arial" w:cs="Arial"/>
          <w:sz w:val="28"/>
          <w:szCs w:val="28"/>
          <w:lang w:val="el-GR"/>
        </w:rPr>
        <w:t>:</w:t>
      </w:r>
    </w:p>
    <w:p w14:paraId="5FEBB805" w14:textId="77777777" w:rsidR="007C65E8" w:rsidRDefault="007C65E8" w:rsidP="001277CD">
      <w:pPr>
        <w:spacing w:before="100" w:beforeAutospacing="1" w:line="276" w:lineRule="auto"/>
        <w:ind w:left="426" w:right="288"/>
        <w:jc w:val="both"/>
        <w:rPr>
          <w:rFonts w:ascii="Arial" w:hAnsi="Arial" w:cs="Arial"/>
          <w:i/>
          <w:iCs/>
          <w:sz w:val="26"/>
          <w:szCs w:val="26"/>
          <w:lang w:val="el-GR"/>
        </w:rPr>
      </w:pPr>
      <w:r>
        <w:rPr>
          <w:rFonts w:ascii="Arial" w:hAnsi="Arial" w:cs="Arial"/>
          <w:sz w:val="26"/>
          <w:szCs w:val="26"/>
          <w:lang w:val="el-GR"/>
        </w:rPr>
        <w:t>«</w:t>
      </w:r>
      <w:r>
        <w:rPr>
          <w:rFonts w:ascii="Arial" w:hAnsi="Arial" w:cs="Arial"/>
          <w:i/>
          <w:iCs/>
          <w:sz w:val="26"/>
          <w:szCs w:val="26"/>
          <w:lang w:val="el-GR"/>
        </w:rPr>
        <w:t xml:space="preserve">Προεξάρχον κριτήριο στην άσκηση της περί ου ο λόγος διακριτικής ευχέρειας, αποτελεί η αποτελεσματική απονομή της δικαιοσύνης. Το κατοχυρωμένο με το Άρθρο 30.3(γ) του Συντάγματος δικαίωμα προσαγωγής μαρτυρίας, παραβίαση του οποίου ισχυρίζονται οι εφεσείοντες, συμβαδίζει με το επίσης κατοχυρωμένο συνταγματικά δικαίωμα του διαδίκου, δικαίωμα το οποίο εγγυάται και το Άρθρο 6(1) της Ευρωπαϊκής Σύμβασης Ανθρωπίνων Δικαιωμάτων, να τύχει διάγνωσης των αστικών του δικαιωμάτων και υποχρεώσεων μέσα σε εύλογο χρόνο (Άρθρο 30.2 του Συντάγματος). Όπως πολύ εύστοχα επισημαίνεται στην υπόθεση </w:t>
      </w:r>
      <w:r>
        <w:rPr>
          <w:rFonts w:ascii="Arial" w:hAnsi="Arial" w:cs="Arial"/>
          <w:b/>
          <w:bCs/>
          <w:i/>
          <w:iCs/>
          <w:sz w:val="26"/>
          <w:szCs w:val="26"/>
          <w:lang w:val="el-GR"/>
        </w:rPr>
        <w:t>Θεοδώρου ν. Θεοδώρου (1996) 1 Α.Α.Δ. 66</w:t>
      </w:r>
      <w:r>
        <w:rPr>
          <w:rFonts w:ascii="Arial" w:hAnsi="Arial" w:cs="Arial"/>
          <w:i/>
          <w:iCs/>
          <w:sz w:val="26"/>
          <w:szCs w:val="26"/>
          <w:lang w:val="el-GR"/>
        </w:rPr>
        <w:t>:</w:t>
      </w:r>
    </w:p>
    <w:p w14:paraId="70FF7E17" w14:textId="77777777" w:rsidR="007C65E8" w:rsidRDefault="007C65E8" w:rsidP="001277CD">
      <w:pPr>
        <w:spacing w:before="100" w:beforeAutospacing="1" w:line="276" w:lineRule="auto"/>
        <w:ind w:left="567" w:right="571"/>
        <w:jc w:val="both"/>
        <w:rPr>
          <w:rFonts w:ascii="Arial" w:hAnsi="Arial" w:cs="Arial"/>
          <w:sz w:val="26"/>
          <w:szCs w:val="26"/>
          <w:lang w:val="el-GR"/>
        </w:rPr>
      </w:pPr>
      <w:r>
        <w:rPr>
          <w:rFonts w:ascii="Arial" w:hAnsi="Arial" w:cs="Arial"/>
          <w:i/>
          <w:iCs/>
          <w:sz w:val="28"/>
          <w:szCs w:val="28"/>
          <w:lang w:val="el-GR"/>
        </w:rPr>
        <w:t>“</w:t>
      </w:r>
      <w:r>
        <w:rPr>
          <w:rFonts w:ascii="Arial" w:hAnsi="Arial" w:cs="Arial"/>
          <w:i/>
          <w:iCs/>
          <w:sz w:val="26"/>
          <w:szCs w:val="26"/>
          <w:lang w:val="el-GR"/>
        </w:rPr>
        <w:t>Το Άρθρο 30.3 παρέχει τη διαδικαστική δομή και προσφέρει μια επεξεργασμένη θεσμική βάση της δίκαιης δίκης χωρίς, όπως έχει λεχθεί, να εξαντλείται στα καθοριζόμενα από το Άρθρο 30.3 στοιχεία. Κατά την άποψή μου η προβληματική της δίκαιης δίκης εντοπίζεται ανάμεσα σε δύο πόλους: την παροχή των εχέγγυων που διασφαλίζουν το δικαίωμα ακρόασης αφενός και την ανάγκη απόδοσης δικαιοσύνης σε εύλογο χρόνο (Άρθρο 30.2). Η εξισορρόπηση ανάμεσα σε αυτές τις συνταγματικές αρχές είναι λεπτό έργο, αλλά μπορεί να επιτευχθεί λαμβάνοντας πάντοτε υπόψη και τα δεδομένα της κάθε περίπτωσης</w:t>
      </w:r>
      <w:r>
        <w:rPr>
          <w:rFonts w:ascii="Arial" w:hAnsi="Arial" w:cs="Arial"/>
          <w:sz w:val="26"/>
          <w:szCs w:val="26"/>
          <w:lang w:val="el-GR"/>
        </w:rPr>
        <w:t>.»</w:t>
      </w:r>
    </w:p>
    <w:p w14:paraId="1495363D" w14:textId="77777777" w:rsidR="007C65E8" w:rsidRDefault="007C65E8" w:rsidP="007C65E8">
      <w:pPr>
        <w:spacing w:before="100" w:beforeAutospacing="1"/>
        <w:jc w:val="both"/>
        <w:rPr>
          <w:rFonts w:ascii="Arial" w:hAnsi="Arial" w:cs="Arial"/>
          <w:sz w:val="26"/>
          <w:szCs w:val="26"/>
          <w:lang w:val="el-GR"/>
        </w:rPr>
      </w:pPr>
      <w:r>
        <w:rPr>
          <w:rFonts w:ascii="Arial" w:hAnsi="Arial" w:cs="Arial"/>
          <w:sz w:val="26"/>
          <w:szCs w:val="26"/>
        </w:rPr>
        <w:t> </w:t>
      </w:r>
    </w:p>
    <w:p w14:paraId="3B4E7BA1" w14:textId="77777777" w:rsidR="007C65E8" w:rsidRDefault="007C65E8" w:rsidP="007C65E8">
      <w:pPr>
        <w:spacing w:before="100" w:beforeAutospacing="1"/>
        <w:jc w:val="both"/>
        <w:rPr>
          <w:rFonts w:ascii="Arial" w:hAnsi="Arial" w:cs="Arial"/>
          <w:sz w:val="26"/>
          <w:szCs w:val="26"/>
          <w:lang w:val="el-GR"/>
        </w:rPr>
      </w:pPr>
    </w:p>
    <w:p w14:paraId="4CE9B58A" w14:textId="593BFB44" w:rsidR="007C65E8" w:rsidRDefault="007C65E8" w:rsidP="001277CD">
      <w:pPr>
        <w:pStyle w:val="apapaoi"/>
        <w:overflowPunct w:val="0"/>
        <w:spacing w:line="480" w:lineRule="auto"/>
        <w:ind w:right="62" w:firstLine="0"/>
        <w:rPr>
          <w:rFonts w:ascii="Arial" w:hAnsi="Arial" w:cs="Arial"/>
          <w:sz w:val="24"/>
          <w:szCs w:val="24"/>
        </w:rPr>
      </w:pPr>
      <w:r>
        <w:rPr>
          <w:rFonts w:ascii="Arial" w:hAnsi="Arial" w:cs="Arial"/>
          <w:sz w:val="28"/>
          <w:szCs w:val="28"/>
        </w:rPr>
        <w:t xml:space="preserve">Στην υπόθεση </w:t>
      </w:r>
      <w:r>
        <w:rPr>
          <w:rFonts w:ascii="Arial" w:hAnsi="Arial" w:cs="Arial"/>
          <w:b/>
          <w:bCs/>
          <w:i/>
          <w:iCs/>
          <w:sz w:val="28"/>
          <w:szCs w:val="28"/>
        </w:rPr>
        <w:t xml:space="preserve">Fatsita v. Fatsita a.o. (1988) 1 C.L.R. 210, </w:t>
      </w:r>
      <w:r>
        <w:rPr>
          <w:rFonts w:ascii="Arial" w:hAnsi="Arial" w:cs="Arial"/>
          <w:sz w:val="28"/>
          <w:szCs w:val="28"/>
        </w:rPr>
        <w:t>επαναβεβαιώθηκε με αναφορά στη νομολογία του Ε.Δ.Α.Δ., ότι ο χρόνος εκδίκασης μιας υπόθεσης δεν πρέπει να υπερβαίνει τον εύλογο χρόνο</w:t>
      </w:r>
      <w:r w:rsidR="00D0693D">
        <w:rPr>
          <w:rFonts w:ascii="Arial" w:hAnsi="Arial" w:cs="Arial"/>
          <w:sz w:val="28"/>
          <w:szCs w:val="28"/>
        </w:rPr>
        <w:t>,</w:t>
      </w:r>
      <w:r>
        <w:rPr>
          <w:rFonts w:ascii="Arial" w:hAnsi="Arial" w:cs="Arial"/>
          <w:sz w:val="28"/>
          <w:szCs w:val="28"/>
        </w:rPr>
        <w:t xml:space="preserve"> λαμβάνοντας βέβαια υπόψη τις ιδιαίτερες συνθήκες και τα γεγονότα της κάθε υπόθεσης. Τονίστηκε ότι ο ρόλος του Δικαστηρίου δεν συναρτάται μόνο προς το συμφέρον του διαδίκου ή του δικηγόρου αυτού, εφόσον οι Δικαστές ασκούν ένα δημόσιο καθήκον έναντι ολόκληρης της κοινωνίας με βάση το αξίωμα "</w:t>
      </w:r>
      <w:r>
        <w:rPr>
          <w:rFonts w:ascii="Arial" w:hAnsi="Arial" w:cs="Arial"/>
          <w:i/>
          <w:iCs/>
          <w:sz w:val="28"/>
          <w:szCs w:val="28"/>
        </w:rPr>
        <w:t>interest reipublicae ut sit finis litium</w:t>
      </w:r>
      <w:r>
        <w:rPr>
          <w:rFonts w:ascii="Arial" w:hAnsi="Arial" w:cs="Arial"/>
          <w:sz w:val="28"/>
          <w:szCs w:val="28"/>
        </w:rPr>
        <w:t>"</w:t>
      </w:r>
      <w:r>
        <w:rPr>
          <w:rStyle w:val="FootnoteReference"/>
          <w:rFonts w:ascii="Arial" w:hAnsi="Arial" w:cs="Arial"/>
          <w:sz w:val="28"/>
          <w:szCs w:val="28"/>
        </w:rPr>
        <w:footnoteReference w:id="1"/>
      </w:r>
      <w:r>
        <w:rPr>
          <w:rFonts w:ascii="Arial" w:hAnsi="Arial" w:cs="Arial"/>
          <w:sz w:val="28"/>
          <w:szCs w:val="28"/>
        </w:rPr>
        <w:t>. Παρελκυστική τακτική από δικηγόρους και διαδίκους δεν θα πρέπει να παρασύρει το Δικαστήριο στο να μην ασκεί αποτελεσματικά και αποφασιστικά το καθήκον του</w:t>
      </w:r>
      <w:r>
        <w:rPr>
          <w:rFonts w:ascii="Arial" w:hAnsi="Arial" w:cs="Arial"/>
          <w:b/>
          <w:bCs/>
          <w:i/>
          <w:iCs/>
          <w:sz w:val="28"/>
          <w:szCs w:val="28"/>
        </w:rPr>
        <w:t xml:space="preserve"> </w:t>
      </w:r>
      <w:r w:rsidRPr="00D0693D">
        <w:rPr>
          <w:rFonts w:ascii="Arial" w:hAnsi="Arial" w:cs="Arial"/>
          <w:sz w:val="28"/>
          <w:szCs w:val="28"/>
        </w:rPr>
        <w:t>(</w:t>
      </w:r>
      <w:r>
        <w:rPr>
          <w:rFonts w:ascii="Arial" w:hAnsi="Arial" w:cs="Arial"/>
          <w:b/>
          <w:bCs/>
          <w:i/>
          <w:iCs/>
          <w:sz w:val="28"/>
          <w:szCs w:val="28"/>
        </w:rPr>
        <w:t>Ροζάριο v. Οργανισμού Χρηματοδοτήσεως Παγκυπριακής Λτδ (2006) 1 Α.Α.Δ. 1032</w:t>
      </w:r>
      <w:r w:rsidRPr="00D0693D">
        <w:rPr>
          <w:rFonts w:ascii="Arial" w:hAnsi="Arial" w:cs="Arial"/>
          <w:sz w:val="28"/>
          <w:szCs w:val="28"/>
        </w:rPr>
        <w:t>).</w:t>
      </w:r>
      <w:r>
        <w:rPr>
          <w:rFonts w:ascii="Arial" w:hAnsi="Arial" w:cs="Arial"/>
          <w:b/>
          <w:bCs/>
          <w:i/>
          <w:iCs/>
          <w:sz w:val="28"/>
          <w:szCs w:val="28"/>
        </w:rPr>
        <w:t xml:space="preserve"> </w:t>
      </w:r>
      <w:r>
        <w:rPr>
          <w:rFonts w:ascii="Arial" w:hAnsi="Arial" w:cs="Arial"/>
          <w:sz w:val="28"/>
          <w:szCs w:val="28"/>
        </w:rPr>
        <w:t xml:space="preserve">Όπως αναφέρθηκε στην υπόθεση </w:t>
      </w:r>
      <w:r>
        <w:rPr>
          <w:rFonts w:ascii="Arial" w:hAnsi="Arial" w:cs="Arial"/>
          <w:b/>
          <w:bCs/>
          <w:i/>
          <w:iCs/>
          <w:sz w:val="28"/>
          <w:szCs w:val="28"/>
        </w:rPr>
        <w:t>Συμεού v. Είκοσι κ.ά</w:t>
      </w:r>
      <w:r w:rsidR="001D42E6">
        <w:rPr>
          <w:rFonts w:ascii="Arial" w:hAnsi="Arial" w:cs="Arial"/>
          <w:b/>
          <w:bCs/>
          <w:i/>
          <w:iCs/>
          <w:sz w:val="28"/>
          <w:szCs w:val="28"/>
        </w:rPr>
        <w:t>.</w:t>
      </w:r>
      <w:r>
        <w:rPr>
          <w:rFonts w:ascii="Arial" w:hAnsi="Arial" w:cs="Arial"/>
          <w:b/>
          <w:bCs/>
          <w:i/>
          <w:iCs/>
          <w:sz w:val="28"/>
          <w:szCs w:val="28"/>
        </w:rPr>
        <w:t xml:space="preserve"> (2012) 1 Α.Α.Δ. 1228</w:t>
      </w:r>
      <w:r w:rsidR="00CD7E19">
        <w:rPr>
          <w:rFonts w:ascii="Arial" w:hAnsi="Arial" w:cs="Arial"/>
          <w:sz w:val="28"/>
          <w:szCs w:val="28"/>
        </w:rPr>
        <w:t>,</w:t>
      </w:r>
      <w:r>
        <w:rPr>
          <w:rFonts w:ascii="Arial" w:hAnsi="Arial" w:cs="Arial"/>
          <w:sz w:val="28"/>
          <w:szCs w:val="28"/>
        </w:rPr>
        <w:t xml:space="preserve"> «</w:t>
      </w:r>
      <w:r>
        <w:rPr>
          <w:rFonts w:ascii="Arial" w:hAnsi="Arial" w:cs="Arial"/>
          <w:i/>
          <w:iCs/>
          <w:sz w:val="28"/>
          <w:szCs w:val="28"/>
        </w:rPr>
        <w:t>Το δικαίωμα του διαδίκου να παρουσιάσει την υπόθεση του δεν είναι απόλυτο και πρέπει να ασκείται εύλογα. Αλλοίμονο αν ήταν άλλως, αφού οι δικαστικές διαδικασίες θα βραχυκυκλώνοντο και θα απέληγαν ατέρμονες, με επιπτώσεις και στις δυνατότητες κατανομής του δικαστικού χρόνου σε όλες τις ενώπιον του δικαστηρίου υποθέσεις και όχι μονοπωλιακά</w:t>
      </w:r>
      <w:r>
        <w:rPr>
          <w:rFonts w:ascii="Arial" w:hAnsi="Arial" w:cs="Arial"/>
          <w:sz w:val="28"/>
          <w:szCs w:val="28"/>
        </w:rPr>
        <w:t>»</w:t>
      </w:r>
      <w:r>
        <w:rPr>
          <w:rFonts w:ascii="Arial" w:hAnsi="Arial" w:cs="Arial"/>
        </w:rPr>
        <w:t>.</w:t>
      </w:r>
    </w:p>
    <w:p w14:paraId="2E499837" w14:textId="77777777" w:rsidR="001D42E6" w:rsidRDefault="001D42E6" w:rsidP="001D42E6">
      <w:pPr>
        <w:pStyle w:val="apapaoi"/>
        <w:overflowPunct w:val="0"/>
        <w:spacing w:line="480" w:lineRule="auto"/>
        <w:ind w:right="62" w:firstLine="0"/>
        <w:rPr>
          <w:rFonts w:ascii="Arial" w:hAnsi="Arial" w:cs="Arial"/>
        </w:rPr>
      </w:pPr>
    </w:p>
    <w:p w14:paraId="6BCEF001" w14:textId="00E4E684" w:rsidR="007C65E8" w:rsidRDefault="007C65E8" w:rsidP="001D42E6">
      <w:pPr>
        <w:pStyle w:val="apapaoi"/>
        <w:overflowPunct w:val="0"/>
        <w:spacing w:line="480" w:lineRule="auto"/>
        <w:ind w:right="62" w:firstLine="0"/>
        <w:rPr>
          <w:rFonts w:ascii="Arial" w:hAnsi="Arial" w:cs="Arial"/>
          <w:sz w:val="28"/>
          <w:szCs w:val="28"/>
        </w:rPr>
      </w:pPr>
      <w:r>
        <w:rPr>
          <w:rFonts w:ascii="Arial" w:hAnsi="Arial" w:cs="Arial"/>
          <w:sz w:val="28"/>
          <w:szCs w:val="28"/>
        </w:rPr>
        <w:t>Έχοντας υπόψη στην υπό κρίση περίπτωση τα γεγονότα της υπόθεσης, τις επανειλημμένες αναβολές και το νέο αίτημα για αναβολή την τελευταία φορά στις 14/5/2013 που η υπόθεση είχε για πολλοστή φορά οριστεί για συνέχιση της ακρόασης, δεν θεωρούμε ότι η άσκηση της διακριτικής ευχέρειας του Δικαστηρίου ήταν εκτός των παραδεκτών πλαισίων. Η ηλικία της υπόθεσης και οι επανειλημμένες αναβολές δεν μπορεί να θεωρηθεί πως οδηγούσαν σε στέρηση του δικαιώματος των Εφεσειουσών να ακουστούν, λαμβάνοντας υπόψη και το γεγονός πως οι ίδιες ήταν υπεύθυνες για τις συνεχείς αναβολές και καθυστερήσεις στην εκδίκαση της υπόθεσης σε συνάρτηση με το γεγονός ότι, όπως προέκυψε, είχαν αποτύχει να εκμεταλλευτούν τις ευκαιρίες που τους δόθηκαν για συνέχιση της εκδίκασης της υπόθεσης.</w:t>
      </w:r>
      <w:r w:rsidR="003D301E">
        <w:rPr>
          <w:rFonts w:ascii="Arial" w:hAnsi="Arial" w:cs="Arial"/>
          <w:sz w:val="28"/>
          <w:szCs w:val="28"/>
        </w:rPr>
        <w:t xml:space="preserve"> Σε ό,τι αφορά την αναφορά του πρωτόδικου Δικαστηρίου στα προβλήματα υγείας της Μ.Ε.1</w:t>
      </w:r>
      <w:r w:rsidR="001F0FFA">
        <w:rPr>
          <w:rFonts w:ascii="Arial" w:hAnsi="Arial" w:cs="Arial"/>
          <w:sz w:val="28"/>
          <w:szCs w:val="28"/>
        </w:rPr>
        <w:t>,</w:t>
      </w:r>
      <w:r w:rsidR="003D301E">
        <w:rPr>
          <w:rFonts w:ascii="Arial" w:hAnsi="Arial" w:cs="Arial"/>
          <w:sz w:val="28"/>
          <w:szCs w:val="28"/>
        </w:rPr>
        <w:t xml:space="preserve"> αυτή</w:t>
      </w:r>
      <w:r w:rsidR="001F0FFA">
        <w:rPr>
          <w:rFonts w:ascii="Arial" w:hAnsi="Arial" w:cs="Arial"/>
          <w:sz w:val="28"/>
          <w:szCs w:val="28"/>
        </w:rPr>
        <w:t xml:space="preserve"> είναι σαφές ότι</w:t>
      </w:r>
      <w:r w:rsidR="003D301E">
        <w:rPr>
          <w:rFonts w:ascii="Arial" w:hAnsi="Arial" w:cs="Arial"/>
          <w:sz w:val="28"/>
          <w:szCs w:val="28"/>
        </w:rPr>
        <w:t xml:space="preserve"> </w:t>
      </w:r>
      <w:r w:rsidR="001F0FFA">
        <w:rPr>
          <w:rFonts w:ascii="Arial" w:hAnsi="Arial" w:cs="Arial"/>
          <w:sz w:val="28"/>
          <w:szCs w:val="28"/>
        </w:rPr>
        <w:t xml:space="preserve">έγινε στο πλαίσιο </w:t>
      </w:r>
      <w:r w:rsidR="005E4833">
        <w:rPr>
          <w:rFonts w:ascii="Arial" w:hAnsi="Arial" w:cs="Arial"/>
          <w:sz w:val="28"/>
          <w:szCs w:val="28"/>
        </w:rPr>
        <w:t>μιας αντικειμενικής και ακριβούς</w:t>
      </w:r>
      <w:r w:rsidR="001F0FFA">
        <w:rPr>
          <w:rFonts w:ascii="Arial" w:hAnsi="Arial" w:cs="Arial"/>
          <w:sz w:val="28"/>
          <w:szCs w:val="28"/>
        </w:rPr>
        <w:t xml:space="preserve"> </w:t>
      </w:r>
      <w:r w:rsidR="003D301E">
        <w:rPr>
          <w:rFonts w:ascii="Arial" w:hAnsi="Arial" w:cs="Arial"/>
          <w:sz w:val="28"/>
          <w:szCs w:val="28"/>
        </w:rPr>
        <w:t>παράθεση</w:t>
      </w:r>
      <w:r w:rsidR="001F0FFA">
        <w:rPr>
          <w:rFonts w:ascii="Arial" w:hAnsi="Arial" w:cs="Arial"/>
          <w:sz w:val="28"/>
          <w:szCs w:val="28"/>
        </w:rPr>
        <w:t xml:space="preserve">ς του ιστορικού της υπόθεσης και των όσων προηγήθηκαν καθώς και των λόγων αναβολής στην συνέχιση της ακρόασης της υπόθεσης. </w:t>
      </w:r>
    </w:p>
    <w:p w14:paraId="39A8A0CD" w14:textId="77777777" w:rsidR="001D42E6" w:rsidRDefault="001D42E6" w:rsidP="007C65E8">
      <w:pPr>
        <w:pStyle w:val="apapaoi"/>
        <w:overflowPunct w:val="0"/>
        <w:spacing w:line="480" w:lineRule="auto"/>
        <w:ind w:right="62"/>
        <w:rPr>
          <w:rFonts w:ascii="Arial" w:hAnsi="Arial" w:cs="Arial"/>
          <w:sz w:val="28"/>
          <w:szCs w:val="28"/>
        </w:rPr>
      </w:pPr>
    </w:p>
    <w:p w14:paraId="7CDA3B4A" w14:textId="4CE2571A" w:rsidR="007C65E8" w:rsidRPr="002776AE" w:rsidRDefault="007C65E8" w:rsidP="007C65E8">
      <w:pPr>
        <w:spacing w:line="480" w:lineRule="auto"/>
        <w:jc w:val="both"/>
        <w:rPr>
          <w:rFonts w:ascii="Arial" w:hAnsi="Arial" w:cs="Arial"/>
          <w:sz w:val="28"/>
          <w:szCs w:val="28"/>
          <w:lang w:val="el-GR"/>
        </w:rPr>
      </w:pPr>
      <w:r>
        <w:rPr>
          <w:rFonts w:ascii="Arial" w:hAnsi="Arial" w:cs="Arial"/>
          <w:sz w:val="28"/>
          <w:szCs w:val="28"/>
          <w:lang w:val="el-GR"/>
        </w:rPr>
        <w:t xml:space="preserve">Η εκδοχή της Εφεσείουσας 3 για τα όσα έλαβαν χώρα σε σχέση με τον ορισμό στις 14/5/2013 της αίτησης για αναβολή ημερ. 30/4/2013, αντικείμενο των </w:t>
      </w:r>
      <w:r>
        <w:rPr>
          <w:rFonts w:ascii="Arial" w:hAnsi="Arial" w:cs="Arial"/>
          <w:b/>
          <w:bCs/>
          <w:sz w:val="28"/>
          <w:szCs w:val="28"/>
          <w:lang w:val="el-GR"/>
        </w:rPr>
        <w:t>Λόγων Έφεσης 2, 5</w:t>
      </w:r>
      <w:r>
        <w:rPr>
          <w:rFonts w:ascii="Arial" w:hAnsi="Arial" w:cs="Arial"/>
          <w:sz w:val="28"/>
          <w:szCs w:val="28"/>
          <w:lang w:val="el-GR"/>
        </w:rPr>
        <w:t xml:space="preserve"> και </w:t>
      </w:r>
      <w:r>
        <w:rPr>
          <w:rFonts w:ascii="Arial" w:hAnsi="Arial" w:cs="Arial"/>
          <w:b/>
          <w:bCs/>
          <w:sz w:val="28"/>
          <w:szCs w:val="28"/>
          <w:lang w:val="el-GR"/>
        </w:rPr>
        <w:t>6</w:t>
      </w:r>
      <w:r>
        <w:rPr>
          <w:rFonts w:ascii="Arial" w:hAnsi="Arial" w:cs="Arial"/>
          <w:sz w:val="28"/>
          <w:szCs w:val="28"/>
          <w:lang w:val="el-GR"/>
        </w:rPr>
        <w:t xml:space="preserve"> στο βαθμό που δεν συνάδουν με τα πρακτικά του Δικαστηρίου συνιστούν ανεπίτρεπτη μαρτυρία και, ως εκ τούτου, δεν μπορούν να ληφθούν υπόψιν. Το ίδιο ισχύει και για τα όσα προβάλλονται μέσω του </w:t>
      </w:r>
      <w:r>
        <w:rPr>
          <w:rFonts w:ascii="Arial" w:hAnsi="Arial" w:cs="Arial"/>
          <w:b/>
          <w:bCs/>
          <w:sz w:val="28"/>
          <w:szCs w:val="28"/>
          <w:lang w:val="el-GR"/>
        </w:rPr>
        <w:t>Λόγου Έφεσης 3</w:t>
      </w:r>
      <w:r>
        <w:rPr>
          <w:rFonts w:ascii="Arial" w:hAnsi="Arial" w:cs="Arial"/>
          <w:sz w:val="28"/>
          <w:szCs w:val="28"/>
          <w:lang w:val="el-GR"/>
        </w:rPr>
        <w:t xml:space="preserve"> που αφορούν στην εκδοχή της Εφεσείουσας 3 για το τι λέχθηκε ενώπιον του Δικαστηρίου στις 17/4/2013. Το τι λέχθηκε στις 17/4/2013 είναι καταγεγραμμένο στα πρακτικά του Δικαστηρίου.</w:t>
      </w:r>
      <w:r w:rsidR="002776AE" w:rsidRPr="002776AE">
        <w:rPr>
          <w:rFonts w:ascii="Arial" w:hAnsi="Arial" w:cs="Arial"/>
          <w:sz w:val="28"/>
          <w:szCs w:val="28"/>
          <w:lang w:val="el-GR"/>
        </w:rPr>
        <w:t xml:space="preserve"> </w:t>
      </w:r>
      <w:r w:rsidR="002776AE">
        <w:rPr>
          <w:rFonts w:ascii="Arial" w:hAnsi="Arial" w:cs="Arial"/>
          <w:sz w:val="28"/>
          <w:szCs w:val="28"/>
          <w:lang w:val="el-GR"/>
        </w:rPr>
        <w:t>Παρεμβάλλεται</w:t>
      </w:r>
      <w:r w:rsidR="00176D21">
        <w:rPr>
          <w:rFonts w:ascii="Arial" w:hAnsi="Arial" w:cs="Arial"/>
          <w:sz w:val="28"/>
          <w:szCs w:val="28"/>
          <w:lang w:val="el-GR"/>
        </w:rPr>
        <w:t>,</w:t>
      </w:r>
      <w:r w:rsidR="002776AE">
        <w:rPr>
          <w:rFonts w:ascii="Arial" w:hAnsi="Arial" w:cs="Arial"/>
          <w:sz w:val="28"/>
          <w:szCs w:val="28"/>
          <w:lang w:val="el-GR"/>
        </w:rPr>
        <w:t xml:space="preserve"> δε</w:t>
      </w:r>
      <w:r w:rsidR="00176D21">
        <w:rPr>
          <w:rFonts w:ascii="Arial" w:hAnsi="Arial" w:cs="Arial"/>
          <w:sz w:val="28"/>
          <w:szCs w:val="28"/>
          <w:lang w:val="el-GR"/>
        </w:rPr>
        <w:t>,</w:t>
      </w:r>
      <w:r w:rsidR="002776AE">
        <w:rPr>
          <w:rFonts w:ascii="Arial" w:hAnsi="Arial" w:cs="Arial"/>
          <w:sz w:val="28"/>
          <w:szCs w:val="28"/>
          <w:lang w:val="el-GR"/>
        </w:rPr>
        <w:t xml:space="preserve"> ότι </w:t>
      </w:r>
      <w:r w:rsidR="00176D21">
        <w:rPr>
          <w:rFonts w:ascii="Arial" w:hAnsi="Arial" w:cs="Arial"/>
          <w:sz w:val="28"/>
          <w:szCs w:val="28"/>
          <w:lang w:val="el-GR"/>
        </w:rPr>
        <w:t xml:space="preserve">έχει ήδη μεσολαβήσει αίτημα της Εφεσείουσας για διόρθωση των πρακτικών το οποίο έχει εξετασθεί και απορριφθεί τόσο πρωτόδικα όσο και </w:t>
      </w:r>
      <w:r w:rsidR="002776AE">
        <w:rPr>
          <w:rFonts w:ascii="Arial" w:hAnsi="Arial" w:cs="Arial"/>
          <w:sz w:val="28"/>
          <w:szCs w:val="28"/>
          <w:lang w:val="el-GR"/>
        </w:rPr>
        <w:t xml:space="preserve"> </w:t>
      </w:r>
      <w:r w:rsidR="00176D21">
        <w:rPr>
          <w:rFonts w:ascii="Arial" w:hAnsi="Arial" w:cs="Arial"/>
          <w:sz w:val="28"/>
          <w:szCs w:val="28"/>
          <w:lang w:val="el-GR"/>
        </w:rPr>
        <w:t>κατ</w:t>
      </w:r>
      <w:r w:rsidR="001A48DD" w:rsidRPr="001A48DD">
        <w:rPr>
          <w:rFonts w:ascii="Arial" w:hAnsi="Arial" w:cs="Arial"/>
          <w:sz w:val="28"/>
          <w:szCs w:val="28"/>
          <w:lang w:val="el-GR"/>
        </w:rPr>
        <w:t xml:space="preserve">’ </w:t>
      </w:r>
      <w:r w:rsidR="00176D21">
        <w:rPr>
          <w:rFonts w:ascii="Arial" w:hAnsi="Arial" w:cs="Arial"/>
          <w:sz w:val="28"/>
          <w:szCs w:val="28"/>
          <w:lang w:val="el-GR"/>
        </w:rPr>
        <w:t>έφεση</w:t>
      </w:r>
      <w:r w:rsidR="00570046">
        <w:rPr>
          <w:rStyle w:val="FootnoteReference"/>
          <w:rFonts w:ascii="Arial" w:hAnsi="Arial" w:cs="Arial"/>
          <w:sz w:val="28"/>
          <w:szCs w:val="28"/>
          <w:lang w:val="el-GR"/>
        </w:rPr>
        <w:footnoteReference w:id="2"/>
      </w:r>
      <w:r w:rsidR="00176D21">
        <w:rPr>
          <w:rFonts w:ascii="Arial" w:hAnsi="Arial" w:cs="Arial"/>
          <w:sz w:val="28"/>
          <w:szCs w:val="28"/>
          <w:lang w:val="el-GR"/>
        </w:rPr>
        <w:t>.</w:t>
      </w:r>
    </w:p>
    <w:p w14:paraId="141248EC" w14:textId="77777777" w:rsidR="001277CD" w:rsidRDefault="001277CD" w:rsidP="007C65E8">
      <w:pPr>
        <w:spacing w:line="480" w:lineRule="auto"/>
        <w:jc w:val="both"/>
        <w:rPr>
          <w:rFonts w:ascii="Arial" w:hAnsi="Arial" w:cs="Arial"/>
          <w:sz w:val="28"/>
          <w:szCs w:val="28"/>
          <w:lang w:val="el-GR"/>
        </w:rPr>
      </w:pPr>
    </w:p>
    <w:p w14:paraId="1D0620BE" w14:textId="72109AC3" w:rsidR="001277CD" w:rsidRDefault="001277CD" w:rsidP="001277CD">
      <w:pPr>
        <w:spacing w:line="480" w:lineRule="auto"/>
        <w:jc w:val="both"/>
        <w:rPr>
          <w:rFonts w:ascii="Arial" w:hAnsi="Arial" w:cs="Arial"/>
          <w:sz w:val="28"/>
          <w:szCs w:val="28"/>
          <w:lang w:val="el-GR"/>
        </w:rPr>
      </w:pPr>
      <w:r>
        <w:rPr>
          <w:rFonts w:ascii="Arial" w:hAnsi="Arial" w:cs="Arial"/>
          <w:sz w:val="28"/>
          <w:szCs w:val="28"/>
          <w:lang w:val="el-GR"/>
        </w:rPr>
        <w:t xml:space="preserve">Μέσω του </w:t>
      </w:r>
      <w:r w:rsidRPr="00FF76A4">
        <w:rPr>
          <w:rFonts w:ascii="Arial" w:hAnsi="Arial" w:cs="Arial"/>
          <w:b/>
          <w:bCs/>
          <w:sz w:val="28"/>
          <w:szCs w:val="28"/>
          <w:lang w:val="el-GR"/>
        </w:rPr>
        <w:t>Λόγου Έφεσης 4</w:t>
      </w:r>
      <w:r>
        <w:rPr>
          <w:rFonts w:ascii="Arial" w:hAnsi="Arial" w:cs="Arial"/>
          <w:sz w:val="28"/>
          <w:szCs w:val="28"/>
          <w:lang w:val="el-GR"/>
        </w:rPr>
        <w:t xml:space="preserve"> προβάλλεται η ύπαρξη λάθους και αντίφασης στα όσα καταγράφονται στη σελ. 5 της Απόφασης του πρωτόδικου Δικαστηρίου και</w:t>
      </w:r>
      <w:r w:rsidRPr="001277CD">
        <w:rPr>
          <w:rFonts w:ascii="Arial" w:hAnsi="Arial" w:cs="Arial"/>
          <w:sz w:val="28"/>
          <w:szCs w:val="28"/>
          <w:lang w:val="el-GR"/>
        </w:rPr>
        <w:t>,</w:t>
      </w:r>
      <w:r>
        <w:rPr>
          <w:rFonts w:ascii="Arial" w:hAnsi="Arial" w:cs="Arial"/>
          <w:sz w:val="28"/>
          <w:szCs w:val="28"/>
          <w:lang w:val="el-GR"/>
        </w:rPr>
        <w:t xml:space="preserve"> συγκεκριμένα</w:t>
      </w:r>
      <w:r w:rsidRPr="001277CD">
        <w:rPr>
          <w:rFonts w:ascii="Arial" w:hAnsi="Arial" w:cs="Arial"/>
          <w:sz w:val="28"/>
          <w:szCs w:val="28"/>
          <w:lang w:val="el-GR"/>
        </w:rPr>
        <w:t>,</w:t>
      </w:r>
      <w:r>
        <w:rPr>
          <w:rFonts w:ascii="Arial" w:hAnsi="Arial" w:cs="Arial"/>
          <w:sz w:val="28"/>
          <w:szCs w:val="28"/>
          <w:lang w:val="el-GR"/>
        </w:rPr>
        <w:t xml:space="preserve"> μεταξύ της πρώτης και δεύτερης παραγράφου στην εν λόγω σελίδα. </w:t>
      </w:r>
      <w:r w:rsidR="001F0FFA">
        <w:rPr>
          <w:rFonts w:ascii="Arial" w:hAnsi="Arial" w:cs="Arial"/>
          <w:sz w:val="28"/>
          <w:szCs w:val="28"/>
          <w:lang w:val="el-GR"/>
        </w:rPr>
        <w:t xml:space="preserve">Ανάλογο περιεχόμενο έχει και ο </w:t>
      </w:r>
      <w:r w:rsidR="001F0FFA" w:rsidRPr="001F0FFA">
        <w:rPr>
          <w:rFonts w:ascii="Arial" w:hAnsi="Arial" w:cs="Arial"/>
          <w:b/>
          <w:bCs/>
          <w:sz w:val="28"/>
          <w:szCs w:val="28"/>
          <w:lang w:val="el-GR"/>
        </w:rPr>
        <w:t>Λόγος Έφεσης 17</w:t>
      </w:r>
      <w:r w:rsidR="001F0FFA">
        <w:rPr>
          <w:rFonts w:ascii="Arial" w:hAnsi="Arial" w:cs="Arial"/>
          <w:sz w:val="28"/>
          <w:szCs w:val="28"/>
          <w:lang w:val="el-GR"/>
        </w:rPr>
        <w:t>.</w:t>
      </w:r>
    </w:p>
    <w:p w14:paraId="0F22EC7F" w14:textId="77777777" w:rsidR="001277CD" w:rsidRDefault="001277CD" w:rsidP="001277CD">
      <w:pPr>
        <w:spacing w:line="480" w:lineRule="auto"/>
        <w:jc w:val="both"/>
        <w:rPr>
          <w:rFonts w:ascii="Arial" w:hAnsi="Arial" w:cs="Arial"/>
          <w:sz w:val="28"/>
          <w:szCs w:val="28"/>
          <w:lang w:val="el-GR"/>
        </w:rPr>
      </w:pPr>
    </w:p>
    <w:p w14:paraId="49D784F3" w14:textId="77777777" w:rsidR="001277CD" w:rsidRDefault="001277CD" w:rsidP="001277CD">
      <w:pPr>
        <w:spacing w:line="480" w:lineRule="auto"/>
        <w:jc w:val="both"/>
        <w:rPr>
          <w:rFonts w:ascii="Arial" w:hAnsi="Arial" w:cs="Arial"/>
          <w:sz w:val="28"/>
          <w:szCs w:val="28"/>
          <w:lang w:val="el-GR"/>
        </w:rPr>
      </w:pPr>
      <w:r>
        <w:rPr>
          <w:rFonts w:ascii="Arial" w:hAnsi="Arial" w:cs="Arial"/>
          <w:sz w:val="28"/>
          <w:szCs w:val="28"/>
          <w:lang w:val="el-GR"/>
        </w:rPr>
        <w:t>Στην Απόφαση του πρωτόδικου Δικαστηρίου στις σελ. 4-5 καταγράφεται ότι στις 17/4/2013 που είχε υποβληθεί εκ νέου αίτημα αναβολής από τις Εφεσείουσες, ένας από τους λόγους που επικαλέστηκαν ήταν ότι στις 17/4/2013 η                             κα Παπακόκκινου συνέχιζε ακρόαση ενώπιον της κας Πούγιουρου στο Επαρχιακό Δικαστήριο Πάφου και γι’ αυτό είχε ζητήσει και της δόθηκαν ημερομηνίες για συνέχιση της ακρόασης στην υπό κρίση υπόθεση μετά το Πάσχα, δηλ. στις 14/5/2013, «</w:t>
      </w:r>
      <w:r>
        <w:rPr>
          <w:rFonts w:ascii="Arial" w:hAnsi="Arial" w:cs="Arial"/>
          <w:i/>
          <w:iCs/>
          <w:sz w:val="28"/>
          <w:szCs w:val="28"/>
          <w:lang w:val="el-GR"/>
        </w:rPr>
        <w:t>με σκοπό να προσπαθήσει να απεμπλακεί από την ακρόαση που είχε ενώπιον άλλων Δικαστηρίων στο Δικαστήριο της Πάφου …</w:t>
      </w:r>
      <w:r>
        <w:rPr>
          <w:rFonts w:ascii="Arial" w:hAnsi="Arial" w:cs="Arial"/>
          <w:sz w:val="28"/>
          <w:szCs w:val="28"/>
          <w:lang w:val="el-GR"/>
        </w:rPr>
        <w:t>». Στη συνέχεια δε το πρωτόδικο Δικαστήριο επεσήμανε ότι</w:t>
      </w:r>
      <w:r w:rsidRPr="001277CD">
        <w:rPr>
          <w:rFonts w:ascii="Arial" w:hAnsi="Arial" w:cs="Arial"/>
          <w:sz w:val="28"/>
          <w:szCs w:val="28"/>
          <w:lang w:val="el-GR"/>
        </w:rPr>
        <w:t>,</w:t>
      </w:r>
      <w:r>
        <w:rPr>
          <w:rFonts w:ascii="Arial" w:hAnsi="Arial" w:cs="Arial"/>
          <w:sz w:val="28"/>
          <w:szCs w:val="28"/>
          <w:lang w:val="el-GR"/>
        </w:rPr>
        <w:t xml:space="preserve"> ενώ στο πρακτικό ημερ. 17/4/2013 η κα Παπακόκκινου είχε αναφερθεί σε υποθέσεις που εκκρεμούσαν ενώπιον του Επαρχιακού Δικαστηρίου Πάφου, δεν είχε αναφέρει οποιοδήποτε κώλυμα για τη δικάσιμο στις 14/5/2013. </w:t>
      </w:r>
    </w:p>
    <w:p w14:paraId="6C143CAF" w14:textId="77777777" w:rsidR="001277CD" w:rsidRDefault="001277CD" w:rsidP="001277CD">
      <w:pPr>
        <w:spacing w:line="480" w:lineRule="auto"/>
        <w:jc w:val="both"/>
        <w:rPr>
          <w:rFonts w:ascii="Arial" w:hAnsi="Arial" w:cs="Arial"/>
          <w:sz w:val="28"/>
          <w:szCs w:val="28"/>
          <w:lang w:val="el-GR"/>
        </w:rPr>
      </w:pPr>
    </w:p>
    <w:p w14:paraId="5A4BFDD5" w14:textId="1CD07FE1" w:rsidR="001277CD" w:rsidRDefault="001277CD" w:rsidP="001277CD">
      <w:pPr>
        <w:spacing w:line="480" w:lineRule="auto"/>
        <w:jc w:val="both"/>
        <w:rPr>
          <w:rFonts w:ascii="Arial" w:hAnsi="Arial" w:cs="Arial"/>
          <w:sz w:val="28"/>
          <w:szCs w:val="28"/>
          <w:lang w:val="el-GR"/>
        </w:rPr>
      </w:pPr>
      <w:r>
        <w:rPr>
          <w:rFonts w:ascii="Arial" w:hAnsi="Arial" w:cs="Arial"/>
          <w:sz w:val="28"/>
          <w:szCs w:val="28"/>
          <w:lang w:val="el-GR"/>
        </w:rPr>
        <w:t>Το πρακτικό ημερ. 17/4/2013</w:t>
      </w:r>
      <w:r w:rsidR="005E4833">
        <w:rPr>
          <w:rFonts w:ascii="Arial" w:hAnsi="Arial" w:cs="Arial"/>
          <w:sz w:val="28"/>
          <w:szCs w:val="28"/>
          <w:lang w:val="el-GR"/>
        </w:rPr>
        <w:t>,</w:t>
      </w:r>
      <w:r>
        <w:rPr>
          <w:rFonts w:ascii="Arial" w:hAnsi="Arial" w:cs="Arial"/>
          <w:sz w:val="28"/>
          <w:szCs w:val="28"/>
          <w:lang w:val="el-GR"/>
        </w:rPr>
        <w:t xml:space="preserve"> στο μέρος που ενδιαφέρει</w:t>
      </w:r>
      <w:r w:rsidR="005E4833">
        <w:rPr>
          <w:rFonts w:ascii="Arial" w:hAnsi="Arial" w:cs="Arial"/>
          <w:sz w:val="28"/>
          <w:szCs w:val="28"/>
          <w:lang w:val="el-GR"/>
        </w:rPr>
        <w:t>,</w:t>
      </w:r>
      <w:r>
        <w:rPr>
          <w:rFonts w:ascii="Arial" w:hAnsi="Arial" w:cs="Arial"/>
          <w:sz w:val="28"/>
          <w:szCs w:val="28"/>
          <w:lang w:val="el-GR"/>
        </w:rPr>
        <w:t xml:space="preserve"> έχει ως εξής:</w:t>
      </w:r>
    </w:p>
    <w:p w14:paraId="3055C06D" w14:textId="77777777" w:rsidR="001277CD" w:rsidRDefault="001277CD" w:rsidP="001277CD">
      <w:pPr>
        <w:pStyle w:val="Bodytext20"/>
        <w:shd w:val="clear" w:color="auto" w:fill="auto"/>
        <w:spacing w:line="413" w:lineRule="exact"/>
        <w:ind w:left="426" w:right="288"/>
        <w:jc w:val="both"/>
        <w:rPr>
          <w:rStyle w:val="Bodytext2Bold"/>
          <w:b w:val="0"/>
          <w:bCs w:val="0"/>
          <w:sz w:val="26"/>
          <w:szCs w:val="26"/>
          <w:u w:val="single"/>
        </w:rPr>
      </w:pPr>
      <w:r w:rsidRPr="00D243BD">
        <w:rPr>
          <w:rStyle w:val="Bodytext2Bold"/>
          <w:b w:val="0"/>
          <w:bCs w:val="0"/>
          <w:sz w:val="26"/>
          <w:szCs w:val="26"/>
        </w:rPr>
        <w:t>«</w:t>
      </w:r>
      <w:r>
        <w:rPr>
          <w:rStyle w:val="Bodytext2Bold"/>
          <w:b w:val="0"/>
          <w:bCs w:val="0"/>
          <w:sz w:val="26"/>
          <w:szCs w:val="26"/>
          <w:u w:val="single"/>
        </w:rPr>
        <w:t>κα Παπακόκκινου</w:t>
      </w:r>
    </w:p>
    <w:p w14:paraId="24575DC2" w14:textId="77777777" w:rsidR="00176D21" w:rsidRDefault="00176D21" w:rsidP="001277CD">
      <w:pPr>
        <w:pStyle w:val="Bodytext20"/>
        <w:shd w:val="clear" w:color="auto" w:fill="auto"/>
        <w:spacing w:line="413" w:lineRule="exact"/>
        <w:ind w:left="426" w:right="288"/>
        <w:jc w:val="both"/>
        <w:rPr>
          <w:rStyle w:val="Bodytext2Bold"/>
          <w:b w:val="0"/>
          <w:bCs w:val="0"/>
          <w:sz w:val="26"/>
          <w:szCs w:val="26"/>
        </w:rPr>
      </w:pPr>
    </w:p>
    <w:p w14:paraId="64C3EC96" w14:textId="77777777" w:rsidR="001277CD" w:rsidRDefault="001277CD" w:rsidP="001277CD">
      <w:pPr>
        <w:pStyle w:val="Bodytext20"/>
        <w:shd w:val="clear" w:color="auto" w:fill="auto"/>
        <w:spacing w:line="413" w:lineRule="exact"/>
        <w:ind w:left="426" w:right="288"/>
        <w:jc w:val="both"/>
        <w:rPr>
          <w:rStyle w:val="Bodytext2Bold"/>
          <w:b w:val="0"/>
          <w:bCs w:val="0"/>
          <w:sz w:val="26"/>
          <w:szCs w:val="26"/>
        </w:rPr>
      </w:pPr>
      <w:r>
        <w:rPr>
          <w:rStyle w:val="Bodytext2Bold"/>
          <w:b w:val="0"/>
          <w:bCs w:val="0"/>
          <w:sz w:val="26"/>
          <w:szCs w:val="26"/>
        </w:rPr>
        <w:t>Σήμερα είναι ορισμένη η υπόθεση για συνέχιση της ακρόασης. Όμως δυστυχώς την ημερομηνία που δόθηκαν από το Δικαστήριο αυτές οι ημερομηνίες, 17 και 18.4 δεν αναφέρθηκε στο Δικαστήριο από το δικηγόρο που μας εκπροσωπούσε ότι ήδη έχουμε ενώπιον της κας Πούγιουρου την 941/04, συνεχιζόμενη ακρόαση, γι’ αυτό θα ζητήσω αναβολή τόσο της σημερινής ημερομηνίας όσο και της αυριανής διότι εξακολουθεί να υπάρχει το πρόβλημα υγείας της αδελφής μου Βερεγγάριας η οποία ήδη δίδει μαρτυρία.</w:t>
      </w:r>
    </w:p>
    <w:p w14:paraId="4B583246" w14:textId="77777777" w:rsidR="001277CD" w:rsidRDefault="001277CD" w:rsidP="001277CD">
      <w:pPr>
        <w:pStyle w:val="Bodytext20"/>
        <w:shd w:val="clear" w:color="auto" w:fill="auto"/>
        <w:spacing w:line="413" w:lineRule="exact"/>
        <w:ind w:left="426" w:right="288"/>
        <w:jc w:val="both"/>
        <w:rPr>
          <w:rStyle w:val="Bodytext2Bold"/>
          <w:b w:val="0"/>
          <w:bCs w:val="0"/>
          <w:sz w:val="26"/>
          <w:szCs w:val="26"/>
        </w:rPr>
      </w:pPr>
      <w:r>
        <w:rPr>
          <w:rStyle w:val="Bodytext2Bold"/>
          <w:b w:val="0"/>
          <w:bCs w:val="0"/>
          <w:sz w:val="26"/>
          <w:szCs w:val="26"/>
        </w:rPr>
        <w:t xml:space="preserve"> …………………………………………………………………………</w:t>
      </w:r>
      <w:r w:rsidRPr="001277CD">
        <w:rPr>
          <w:rStyle w:val="Bodytext2Bold"/>
          <w:b w:val="0"/>
          <w:bCs w:val="0"/>
          <w:sz w:val="26"/>
          <w:szCs w:val="26"/>
        </w:rPr>
        <w:t>………………</w:t>
      </w:r>
    </w:p>
    <w:p w14:paraId="290A2913" w14:textId="77777777" w:rsidR="006D2AD0" w:rsidRPr="001277CD" w:rsidRDefault="006D2AD0" w:rsidP="001277CD">
      <w:pPr>
        <w:pStyle w:val="Bodytext20"/>
        <w:shd w:val="clear" w:color="auto" w:fill="auto"/>
        <w:spacing w:line="413" w:lineRule="exact"/>
        <w:ind w:left="426" w:right="288"/>
        <w:jc w:val="both"/>
        <w:rPr>
          <w:rStyle w:val="Bodytext2Bold"/>
          <w:b w:val="0"/>
          <w:bCs w:val="0"/>
          <w:sz w:val="26"/>
          <w:szCs w:val="26"/>
        </w:rPr>
      </w:pPr>
    </w:p>
    <w:p w14:paraId="118D83F8" w14:textId="77777777" w:rsidR="001277CD" w:rsidRDefault="001277CD" w:rsidP="001277CD">
      <w:pPr>
        <w:pStyle w:val="Bodytext20"/>
        <w:shd w:val="clear" w:color="auto" w:fill="auto"/>
        <w:spacing w:line="413" w:lineRule="exact"/>
        <w:ind w:left="426" w:right="288"/>
        <w:jc w:val="both"/>
        <w:rPr>
          <w:rStyle w:val="Bodytext2Bold"/>
          <w:b w:val="0"/>
          <w:bCs w:val="0"/>
          <w:sz w:val="26"/>
          <w:szCs w:val="26"/>
        </w:rPr>
      </w:pPr>
      <w:r>
        <w:rPr>
          <w:rStyle w:val="Bodytext2Bold"/>
          <w:b w:val="0"/>
          <w:bCs w:val="0"/>
          <w:sz w:val="26"/>
          <w:szCs w:val="26"/>
        </w:rPr>
        <w:t>Σε σχέση με την ακρόαση ενόψει του ότι συνεχίζω την ακρόαση στην υπόθεση 941/04 και συνεχίζω και άλλη ενώπιον της κας Σταματίου παρακαλώ να οριστεί μετά τις διακοπές του Πάσχα και θα καταχωρήσω γραπτή δήλωση για την κύρια εξέταση της Βερεγγάριας.»</w:t>
      </w:r>
    </w:p>
    <w:p w14:paraId="68BAF9AF" w14:textId="77777777" w:rsidR="001F0FFA" w:rsidRDefault="001F0FFA" w:rsidP="001277CD">
      <w:pPr>
        <w:pStyle w:val="Bodytext20"/>
        <w:shd w:val="clear" w:color="auto" w:fill="auto"/>
        <w:spacing w:line="413" w:lineRule="exact"/>
        <w:ind w:left="426" w:right="288"/>
        <w:jc w:val="both"/>
        <w:rPr>
          <w:rStyle w:val="Bodytext2Bold"/>
          <w:b w:val="0"/>
          <w:bCs w:val="0"/>
          <w:sz w:val="26"/>
          <w:szCs w:val="26"/>
        </w:rPr>
      </w:pPr>
    </w:p>
    <w:p w14:paraId="5172744A" w14:textId="77777777" w:rsidR="001F0FFA" w:rsidRDefault="001F0FFA" w:rsidP="001277CD">
      <w:pPr>
        <w:pStyle w:val="Bodytext20"/>
        <w:shd w:val="clear" w:color="auto" w:fill="auto"/>
        <w:spacing w:line="413" w:lineRule="exact"/>
        <w:ind w:left="426" w:right="288"/>
        <w:jc w:val="both"/>
        <w:rPr>
          <w:rStyle w:val="Bodytext2Bold"/>
          <w:b w:val="0"/>
          <w:bCs w:val="0"/>
          <w:sz w:val="26"/>
          <w:szCs w:val="26"/>
        </w:rPr>
      </w:pPr>
    </w:p>
    <w:p w14:paraId="5A15C932" w14:textId="77777777" w:rsidR="001277CD" w:rsidRDefault="001277CD" w:rsidP="001277CD">
      <w:pPr>
        <w:spacing w:line="480" w:lineRule="auto"/>
        <w:jc w:val="both"/>
        <w:rPr>
          <w:rFonts w:ascii="Arial" w:hAnsi="Arial" w:cs="Arial"/>
          <w:sz w:val="28"/>
          <w:szCs w:val="28"/>
          <w:lang w:val="el-GR"/>
        </w:rPr>
      </w:pPr>
      <w:r>
        <w:rPr>
          <w:rFonts w:ascii="Arial" w:hAnsi="Arial" w:cs="Arial"/>
          <w:sz w:val="28"/>
          <w:szCs w:val="28"/>
          <w:lang w:val="el-GR"/>
        </w:rPr>
        <w:t>Υπό το φως όλων των πιο πάνω, είναι φανερό ότι κανένα λάθος και καμία αντίφαση δεν υπάρχει στα όσα το πρωτόδικο Δικαστήριο ανέφερε στη σελ. 5 της Απόφασής του. Αντιθέτως, ό,τι καταγράφεται στην Απόφαση συνάδει πλήρως με τα πρακτικά.</w:t>
      </w:r>
    </w:p>
    <w:p w14:paraId="3F9E59CC" w14:textId="77777777" w:rsidR="001277CD" w:rsidRDefault="001277CD" w:rsidP="001277CD">
      <w:pPr>
        <w:pStyle w:val="Bodytext20"/>
        <w:shd w:val="clear" w:color="auto" w:fill="auto"/>
        <w:spacing w:line="413" w:lineRule="exact"/>
        <w:ind w:right="288"/>
        <w:jc w:val="both"/>
        <w:rPr>
          <w:rStyle w:val="Bodytext2Bold"/>
          <w:b w:val="0"/>
          <w:bCs w:val="0"/>
          <w:sz w:val="26"/>
          <w:szCs w:val="26"/>
        </w:rPr>
      </w:pPr>
    </w:p>
    <w:p w14:paraId="2E3EE178" w14:textId="686BF4AC" w:rsidR="007C65E8" w:rsidRDefault="007C65E8" w:rsidP="007C65E8">
      <w:pPr>
        <w:spacing w:line="480" w:lineRule="auto"/>
        <w:jc w:val="both"/>
        <w:rPr>
          <w:rFonts w:ascii="Arial" w:hAnsi="Arial" w:cs="Arial"/>
          <w:sz w:val="28"/>
          <w:szCs w:val="28"/>
          <w:lang w:val="el-GR"/>
        </w:rPr>
      </w:pPr>
      <w:r>
        <w:rPr>
          <w:rFonts w:ascii="Arial" w:hAnsi="Arial" w:cs="Arial"/>
          <w:sz w:val="28"/>
          <w:szCs w:val="28"/>
          <w:lang w:val="el-GR"/>
        </w:rPr>
        <w:t xml:space="preserve">Μέσω του </w:t>
      </w:r>
      <w:r>
        <w:rPr>
          <w:rFonts w:ascii="Arial" w:hAnsi="Arial" w:cs="Arial"/>
          <w:b/>
          <w:bCs/>
          <w:sz w:val="28"/>
          <w:szCs w:val="28"/>
          <w:lang w:val="el-GR"/>
        </w:rPr>
        <w:t>Λόγου Έφεσης 7</w:t>
      </w:r>
      <w:r>
        <w:rPr>
          <w:rFonts w:ascii="Arial" w:hAnsi="Arial" w:cs="Arial"/>
          <w:sz w:val="28"/>
          <w:szCs w:val="28"/>
          <w:lang w:val="el-GR"/>
        </w:rPr>
        <w:t xml:space="preserve"> προβάλλεται ότι το πρωτόδικο Δικαστήριο λανθασμένα και αντίθετα με τα πραγματικά γεγονότα βρήκε πως η απόφαση της συνηγόρου των Εφεσειουσών να εμφανιστεί ενώπιον άλλου Δικαστηρίου και να μην εμφανισθεί ενώπιον του πρωτόδικου Δικαστηρίου</w:t>
      </w:r>
      <w:r w:rsidR="00216029">
        <w:rPr>
          <w:rFonts w:ascii="Arial" w:hAnsi="Arial" w:cs="Arial"/>
          <w:sz w:val="28"/>
          <w:szCs w:val="28"/>
          <w:lang w:val="el-GR"/>
        </w:rPr>
        <w:t>,</w:t>
      </w:r>
      <w:r>
        <w:rPr>
          <w:rFonts w:ascii="Arial" w:hAnsi="Arial" w:cs="Arial"/>
          <w:sz w:val="28"/>
          <w:szCs w:val="28"/>
          <w:lang w:val="el-GR"/>
        </w:rPr>
        <w:t xml:space="preserve"> αποτελούσε δική της επιλογή. Και αυτή η θέση είναι αντίθετη με τα πρακτικά του Δικαστηρίου από τα οποία ξεκάθαρα προκύπτει ότι η Εφεσείουσα 3 βρισκόταν ενώπιον του Επαρχιακού Δικαστηρίου Λευκωσίας για συνέχιση ακρόασης στην Αγωγή με αρ. 5035/2008, εξ</w:t>
      </w:r>
      <w:r w:rsidR="001D42E6">
        <w:rPr>
          <w:rFonts w:ascii="Arial" w:hAnsi="Arial" w:cs="Arial"/>
          <w:sz w:val="28"/>
          <w:szCs w:val="28"/>
          <w:lang w:val="el-GR"/>
        </w:rPr>
        <w:t xml:space="preserve">’ </w:t>
      </w:r>
      <w:r>
        <w:rPr>
          <w:rFonts w:ascii="Arial" w:hAnsi="Arial" w:cs="Arial"/>
          <w:sz w:val="28"/>
          <w:szCs w:val="28"/>
          <w:lang w:val="el-GR"/>
        </w:rPr>
        <w:t>ου και το αίτημα αναβολής. Το ότι η Εφεσείουσα 3 πράγματι ευρίσκετο ενώπιον άλλου Δικαστηρίου επιβεβαιώνεται και από τα όσα ο δικηγόρος που εμφανίστηκε εκ μέρους των Εφεσειουσών όταν απ</w:t>
      </w:r>
      <w:r w:rsidR="001D42E6">
        <w:rPr>
          <w:rFonts w:ascii="Arial" w:hAnsi="Arial" w:cs="Arial"/>
          <w:sz w:val="28"/>
          <w:szCs w:val="28"/>
          <w:lang w:val="el-GR"/>
        </w:rPr>
        <w:t>ε</w:t>
      </w:r>
      <w:r>
        <w:rPr>
          <w:rFonts w:ascii="Arial" w:hAnsi="Arial" w:cs="Arial"/>
          <w:sz w:val="28"/>
          <w:szCs w:val="28"/>
          <w:lang w:val="el-GR"/>
        </w:rPr>
        <w:t>ρρίφθη το αίτημα αναβολής (σελί</w:t>
      </w:r>
      <w:r w:rsidR="001D42E6">
        <w:rPr>
          <w:rFonts w:ascii="Arial" w:hAnsi="Arial" w:cs="Arial"/>
          <w:sz w:val="28"/>
          <w:szCs w:val="28"/>
          <w:lang w:val="el-GR"/>
        </w:rPr>
        <w:t>δ</w:t>
      </w:r>
      <w:r>
        <w:rPr>
          <w:rFonts w:ascii="Arial" w:hAnsi="Arial" w:cs="Arial"/>
          <w:sz w:val="28"/>
          <w:szCs w:val="28"/>
          <w:lang w:val="el-GR"/>
        </w:rPr>
        <w:t>α 108 των πρακτικών):</w:t>
      </w:r>
    </w:p>
    <w:p w14:paraId="12AA98FC" w14:textId="77777777" w:rsidR="006D2AD0" w:rsidRDefault="006D2AD0" w:rsidP="007C65E8">
      <w:pPr>
        <w:spacing w:line="480" w:lineRule="auto"/>
        <w:jc w:val="both"/>
        <w:rPr>
          <w:rFonts w:ascii="Arial" w:hAnsi="Arial" w:cs="Arial"/>
          <w:sz w:val="28"/>
          <w:szCs w:val="28"/>
          <w:lang w:val="el-GR"/>
        </w:rPr>
      </w:pPr>
    </w:p>
    <w:p w14:paraId="1EE9D1DC" w14:textId="77777777" w:rsidR="007C65E8" w:rsidRDefault="007C65E8" w:rsidP="007C65E8">
      <w:pPr>
        <w:pStyle w:val="Bodytext20"/>
        <w:shd w:val="clear" w:color="auto" w:fill="auto"/>
        <w:spacing w:line="413" w:lineRule="exact"/>
        <w:ind w:left="426" w:right="288"/>
        <w:jc w:val="both"/>
        <w:rPr>
          <w:color w:val="000000"/>
          <w:sz w:val="26"/>
          <w:szCs w:val="26"/>
          <w:lang w:bidi="el-GR"/>
        </w:rPr>
      </w:pPr>
      <w:r>
        <w:rPr>
          <w:rStyle w:val="Bodytext2Bold"/>
        </w:rPr>
        <w:t xml:space="preserve">«κ. </w:t>
      </w:r>
      <w:r>
        <w:rPr>
          <w:rStyle w:val="Bodytext2Bold"/>
          <w:sz w:val="26"/>
          <w:szCs w:val="26"/>
        </w:rPr>
        <w:t xml:space="preserve">Μυτίδης: </w:t>
      </w:r>
      <w:r>
        <w:rPr>
          <w:color w:val="000000"/>
          <w:sz w:val="26"/>
          <w:szCs w:val="26"/>
          <w:lang w:bidi="el-GR"/>
        </w:rPr>
        <w:t>Εντιμοτάτη, μετά την έκδοση της απόφασης του Σεβαστού Δικαστηρίου στο αίτημα για αναβολή εκ μέρους των εναγουσών, έχω επικοινωνήσει τηλεφωνικά μαζί με την κα Αλέκα Παπακόκκινου η οποία είναι στη Λευκωσία. Ετοιμαζόταν να ξεκινήσει τη διαδικασία απ’ ότι μου ανάφερε της άλλης υπόθεσης που αναφέρεται στην ένορκη δήλωση της παρούσας</w:t>
      </w:r>
      <w:r>
        <w:rPr>
          <w:color w:val="000000"/>
          <w:sz w:val="24"/>
          <w:szCs w:val="24"/>
          <w:lang w:bidi="el-GR"/>
        </w:rPr>
        <w:t xml:space="preserve"> </w:t>
      </w:r>
      <w:r w:rsidRPr="00CD7E19">
        <w:rPr>
          <w:color w:val="000000"/>
          <w:sz w:val="26"/>
          <w:szCs w:val="26"/>
          <w:lang w:bidi="el-GR"/>
        </w:rPr>
        <w:t xml:space="preserve">υπόθεσης στην 5035/08 και ως εκ τούτου μου ανάφερε ότι είναι αδύνατο εκ των </w:t>
      </w:r>
      <w:r>
        <w:rPr>
          <w:color w:val="000000"/>
          <w:sz w:val="26"/>
          <w:szCs w:val="26"/>
          <w:lang w:bidi="el-GR"/>
        </w:rPr>
        <w:t>πραγμάτων να βρίσκεται σε δύο μέρη την ίδια ώρα. Ως εκ τούτου δεν μπορεί να είναι η ίδια παρούσα για να χειριστεί την υπόθεση και να συνεχίσει τη διαδικασία και δεν μπορώ να συνεχίσω εγώ τη διαδικασία αυτή».</w:t>
      </w:r>
    </w:p>
    <w:p w14:paraId="0B249AE0" w14:textId="77777777" w:rsidR="007C65E8" w:rsidRDefault="007C65E8" w:rsidP="007C65E8">
      <w:pPr>
        <w:pStyle w:val="Bodytext20"/>
        <w:shd w:val="clear" w:color="auto" w:fill="auto"/>
        <w:spacing w:line="413" w:lineRule="exact"/>
        <w:ind w:left="426" w:right="288"/>
        <w:jc w:val="both"/>
        <w:rPr>
          <w:sz w:val="26"/>
          <w:szCs w:val="26"/>
          <w:lang w:eastAsia="en-US"/>
        </w:rPr>
      </w:pPr>
    </w:p>
    <w:p w14:paraId="16562E76" w14:textId="77777777" w:rsidR="007C65E8" w:rsidRDefault="007C65E8" w:rsidP="007C65E8">
      <w:pPr>
        <w:pStyle w:val="Bodytext20"/>
        <w:shd w:val="clear" w:color="auto" w:fill="auto"/>
        <w:spacing w:line="413" w:lineRule="exact"/>
        <w:ind w:left="426" w:right="288"/>
        <w:jc w:val="both"/>
        <w:rPr>
          <w:sz w:val="26"/>
          <w:szCs w:val="26"/>
        </w:rPr>
      </w:pPr>
    </w:p>
    <w:p w14:paraId="0341295B" w14:textId="68E3859D" w:rsidR="007C65E8" w:rsidRDefault="007C65E8" w:rsidP="007C65E8">
      <w:pPr>
        <w:spacing w:line="480" w:lineRule="auto"/>
        <w:jc w:val="both"/>
        <w:rPr>
          <w:rFonts w:ascii="Arial" w:hAnsi="Arial" w:cs="Arial"/>
          <w:sz w:val="28"/>
          <w:szCs w:val="28"/>
          <w:lang w:val="el-GR"/>
        </w:rPr>
      </w:pPr>
      <w:r>
        <w:rPr>
          <w:rFonts w:ascii="Arial" w:hAnsi="Arial" w:cs="Arial"/>
          <w:sz w:val="28"/>
          <w:szCs w:val="28"/>
          <w:lang w:val="el-GR"/>
        </w:rPr>
        <w:t xml:space="preserve">Μέσω των Λόγων </w:t>
      </w:r>
      <w:r>
        <w:rPr>
          <w:rFonts w:ascii="Arial" w:hAnsi="Arial" w:cs="Arial"/>
          <w:b/>
          <w:bCs/>
          <w:sz w:val="28"/>
          <w:szCs w:val="28"/>
          <w:lang w:val="el-GR"/>
        </w:rPr>
        <w:t>Έφεσης 8</w:t>
      </w:r>
      <w:r>
        <w:rPr>
          <w:rFonts w:ascii="Arial" w:hAnsi="Arial" w:cs="Arial"/>
          <w:sz w:val="28"/>
          <w:szCs w:val="28"/>
          <w:lang w:val="el-GR"/>
        </w:rPr>
        <w:t xml:space="preserve">, </w:t>
      </w:r>
      <w:r>
        <w:rPr>
          <w:rFonts w:ascii="Arial" w:hAnsi="Arial" w:cs="Arial"/>
          <w:b/>
          <w:bCs/>
          <w:sz w:val="28"/>
          <w:szCs w:val="28"/>
          <w:lang w:val="el-GR"/>
        </w:rPr>
        <w:t xml:space="preserve">9 </w:t>
      </w:r>
      <w:r>
        <w:rPr>
          <w:rFonts w:ascii="Arial" w:hAnsi="Arial" w:cs="Arial"/>
          <w:sz w:val="28"/>
          <w:szCs w:val="28"/>
          <w:lang w:val="el-GR"/>
        </w:rPr>
        <w:t xml:space="preserve">και </w:t>
      </w:r>
      <w:r>
        <w:rPr>
          <w:rFonts w:ascii="Arial" w:hAnsi="Arial" w:cs="Arial"/>
          <w:b/>
          <w:bCs/>
          <w:sz w:val="28"/>
          <w:szCs w:val="28"/>
          <w:lang w:val="el-GR"/>
        </w:rPr>
        <w:t xml:space="preserve">13 </w:t>
      </w:r>
      <w:r>
        <w:rPr>
          <w:rFonts w:ascii="Arial" w:hAnsi="Arial" w:cs="Arial"/>
          <w:sz w:val="28"/>
          <w:szCs w:val="28"/>
          <w:lang w:val="el-GR"/>
        </w:rPr>
        <w:t>προβάλλεται ισχυρισμός περί προκατάληψης από το πρωτόδικο Δικαστήριο στη βάση του ότι είχε απορριφθεί αίτημα αναβολής για 24 ώρες, δεν υπήρχε ένσταση από την άλλη πλευρά</w:t>
      </w:r>
      <w:r w:rsidR="00CD7E19">
        <w:rPr>
          <w:rFonts w:ascii="Arial" w:hAnsi="Arial" w:cs="Arial"/>
          <w:sz w:val="28"/>
          <w:szCs w:val="28"/>
          <w:lang w:val="el-GR"/>
        </w:rPr>
        <w:t>,</w:t>
      </w:r>
      <w:r>
        <w:rPr>
          <w:rFonts w:ascii="Arial" w:hAnsi="Arial" w:cs="Arial"/>
          <w:sz w:val="28"/>
          <w:szCs w:val="28"/>
          <w:lang w:val="el-GR"/>
        </w:rPr>
        <w:t xml:space="preserve"> καθώς και ότι η απόφαση ήταν «</w:t>
      </w:r>
      <w:r>
        <w:rPr>
          <w:rFonts w:ascii="Arial" w:hAnsi="Arial" w:cs="Arial"/>
          <w:i/>
          <w:iCs/>
          <w:sz w:val="28"/>
          <w:szCs w:val="28"/>
          <w:lang w:val="el-GR"/>
        </w:rPr>
        <w:t>προαποφασισμένη και έτοιμη</w:t>
      </w:r>
      <w:r>
        <w:rPr>
          <w:rFonts w:ascii="Arial" w:hAnsi="Arial" w:cs="Arial"/>
          <w:sz w:val="28"/>
          <w:szCs w:val="28"/>
          <w:lang w:val="el-GR"/>
        </w:rPr>
        <w:t xml:space="preserve">». Επίσης μέσω του </w:t>
      </w:r>
      <w:r>
        <w:rPr>
          <w:rFonts w:ascii="Arial" w:hAnsi="Arial" w:cs="Arial"/>
          <w:b/>
          <w:bCs/>
          <w:sz w:val="28"/>
          <w:szCs w:val="28"/>
          <w:lang w:val="el-GR"/>
        </w:rPr>
        <w:t>Λόγου Έφεσης 15</w:t>
      </w:r>
      <w:r>
        <w:rPr>
          <w:rFonts w:ascii="Arial" w:hAnsi="Arial" w:cs="Arial"/>
          <w:sz w:val="28"/>
          <w:szCs w:val="28"/>
          <w:lang w:val="el-GR"/>
        </w:rPr>
        <w:t xml:space="preserve"> προβάλλεται ότι το πρωτόδικο Δικαστήριο με προκατάληψη σχολίασε αρνητικά το λόγο αναβολής για λόγους υγείας της Μ.Ε.1.</w:t>
      </w:r>
    </w:p>
    <w:p w14:paraId="75DC3C48" w14:textId="77777777" w:rsidR="007C65E8" w:rsidRDefault="007C65E8" w:rsidP="007C65E8">
      <w:pPr>
        <w:spacing w:line="480" w:lineRule="auto"/>
        <w:jc w:val="both"/>
        <w:rPr>
          <w:rFonts w:ascii="Arial" w:hAnsi="Arial" w:cs="Arial"/>
          <w:sz w:val="28"/>
          <w:szCs w:val="28"/>
          <w:lang w:val="el-GR"/>
        </w:rPr>
      </w:pPr>
    </w:p>
    <w:p w14:paraId="1D018727" w14:textId="77777777" w:rsidR="007C65E8" w:rsidRDefault="007C65E8" w:rsidP="007C65E8">
      <w:pPr>
        <w:spacing w:line="480" w:lineRule="auto"/>
        <w:jc w:val="both"/>
        <w:rPr>
          <w:rFonts w:ascii="Arial" w:hAnsi="Arial" w:cs="Arial"/>
          <w:sz w:val="28"/>
          <w:szCs w:val="28"/>
          <w:lang w:val="el-GR"/>
        </w:rPr>
      </w:pPr>
      <w:r>
        <w:rPr>
          <w:rFonts w:ascii="Arial" w:hAnsi="Arial" w:cs="Arial"/>
          <w:sz w:val="28"/>
          <w:szCs w:val="28"/>
          <w:lang w:val="el-GR"/>
        </w:rPr>
        <w:t>Δεν συμφωνούμε με την πιο πάνω θέση. Το πρωτόδικο Δικαστήριο ασκώντας τη διακριτική του ευχέρεια απέρριψε το αίτημα αναβολής δίδοντας καλούς και πειστικούς λόγους.</w:t>
      </w:r>
    </w:p>
    <w:p w14:paraId="5EAAAA6C" w14:textId="77777777" w:rsidR="007C65E8" w:rsidRDefault="007C65E8" w:rsidP="007C65E8">
      <w:pPr>
        <w:spacing w:line="480" w:lineRule="auto"/>
        <w:jc w:val="both"/>
        <w:rPr>
          <w:rFonts w:ascii="Arial" w:hAnsi="Arial" w:cs="Arial"/>
          <w:sz w:val="28"/>
          <w:szCs w:val="28"/>
          <w:lang w:val="el-GR"/>
        </w:rPr>
      </w:pPr>
    </w:p>
    <w:p w14:paraId="5458E778" w14:textId="22DF7774" w:rsidR="007C65E8" w:rsidRDefault="007C65E8" w:rsidP="007C65E8">
      <w:pPr>
        <w:spacing w:line="480" w:lineRule="auto"/>
        <w:jc w:val="both"/>
        <w:rPr>
          <w:rFonts w:ascii="Arial" w:hAnsi="Arial" w:cs="Arial"/>
          <w:sz w:val="28"/>
          <w:szCs w:val="28"/>
          <w:lang w:val="el-GR"/>
        </w:rPr>
      </w:pPr>
      <w:r>
        <w:rPr>
          <w:rFonts w:ascii="Arial" w:hAnsi="Arial" w:cs="Arial"/>
          <w:sz w:val="28"/>
          <w:szCs w:val="28"/>
          <w:lang w:val="el-GR"/>
        </w:rPr>
        <w:t xml:space="preserve">Ο </w:t>
      </w:r>
      <w:r>
        <w:rPr>
          <w:rFonts w:ascii="Arial" w:hAnsi="Arial" w:cs="Arial"/>
          <w:b/>
          <w:bCs/>
          <w:sz w:val="28"/>
          <w:szCs w:val="28"/>
          <w:lang w:val="el-GR"/>
        </w:rPr>
        <w:t>Λόγος Έφεσης 12</w:t>
      </w:r>
      <w:r>
        <w:rPr>
          <w:rFonts w:ascii="Arial" w:hAnsi="Arial" w:cs="Arial"/>
          <w:sz w:val="28"/>
          <w:szCs w:val="28"/>
          <w:lang w:val="el-GR"/>
        </w:rPr>
        <w:t xml:space="preserve"> μέσω του οποίου προβάλλεται ότι το πρωτόδικο Δικαστήριο υπερέβη τις εξουσίες του και αδικαιολόγητα παρότρυνε την </w:t>
      </w:r>
      <w:r w:rsidR="00CD7E19">
        <w:rPr>
          <w:rFonts w:ascii="Arial" w:hAnsi="Arial" w:cs="Arial"/>
          <w:sz w:val="28"/>
          <w:szCs w:val="28"/>
          <w:lang w:val="el-GR"/>
        </w:rPr>
        <w:t xml:space="preserve">                </w:t>
      </w:r>
      <w:r>
        <w:rPr>
          <w:rFonts w:ascii="Arial" w:hAnsi="Arial" w:cs="Arial"/>
          <w:sz w:val="28"/>
          <w:szCs w:val="28"/>
          <w:lang w:val="el-GR"/>
        </w:rPr>
        <w:t>κα Α. Παπακόκκινου να αποσύρει την Αγωγή «</w:t>
      </w:r>
      <w:r>
        <w:rPr>
          <w:rFonts w:ascii="Arial" w:hAnsi="Arial" w:cs="Arial"/>
          <w:i/>
          <w:iCs/>
          <w:sz w:val="28"/>
          <w:szCs w:val="28"/>
          <w:lang w:val="el-GR"/>
        </w:rPr>
        <w:t>λόγω της οικονομικής κατάστασης του κράτους</w:t>
      </w:r>
      <w:r>
        <w:rPr>
          <w:rFonts w:ascii="Arial" w:hAnsi="Arial" w:cs="Arial"/>
          <w:sz w:val="28"/>
          <w:szCs w:val="28"/>
          <w:lang w:val="el-GR"/>
        </w:rPr>
        <w:t>»</w:t>
      </w:r>
      <w:r w:rsidR="00CD7E19">
        <w:rPr>
          <w:rFonts w:ascii="Arial" w:hAnsi="Arial" w:cs="Arial"/>
          <w:sz w:val="28"/>
          <w:szCs w:val="28"/>
          <w:lang w:val="el-GR"/>
        </w:rPr>
        <w:t>,</w:t>
      </w:r>
      <w:r>
        <w:rPr>
          <w:rFonts w:ascii="Arial" w:hAnsi="Arial" w:cs="Arial"/>
          <w:sz w:val="28"/>
          <w:szCs w:val="28"/>
          <w:lang w:val="el-GR"/>
        </w:rPr>
        <w:t xml:space="preserve"> αποτελεί ακόμη μια περίπτωση αναφορών οι οποίες ουδόλως συνάδουν με τα πρακτικά του Δικαστηρίου και, συνεπώς, δεν μπορούν να ληφθούν υπόψιν.</w:t>
      </w:r>
    </w:p>
    <w:p w14:paraId="3E2EBEF7" w14:textId="77777777" w:rsidR="001277CD" w:rsidRDefault="001277CD" w:rsidP="007C65E8">
      <w:pPr>
        <w:spacing w:line="480" w:lineRule="auto"/>
        <w:jc w:val="both"/>
        <w:rPr>
          <w:rFonts w:ascii="Arial" w:hAnsi="Arial" w:cs="Arial"/>
          <w:sz w:val="28"/>
          <w:szCs w:val="28"/>
          <w:lang w:val="el-GR"/>
        </w:rPr>
      </w:pPr>
    </w:p>
    <w:p w14:paraId="41E4CA5A" w14:textId="10965676" w:rsidR="007C65E8" w:rsidRDefault="007C65E8" w:rsidP="007C65E8">
      <w:pPr>
        <w:spacing w:line="480" w:lineRule="auto"/>
        <w:jc w:val="both"/>
        <w:rPr>
          <w:rFonts w:ascii="Arial" w:hAnsi="Arial" w:cs="Arial"/>
          <w:sz w:val="28"/>
          <w:szCs w:val="28"/>
          <w:lang w:val="el-GR"/>
        </w:rPr>
      </w:pPr>
      <w:r>
        <w:rPr>
          <w:rFonts w:ascii="Arial" w:hAnsi="Arial" w:cs="Arial"/>
          <w:sz w:val="28"/>
          <w:szCs w:val="28"/>
          <w:lang w:val="el-GR"/>
        </w:rPr>
        <w:t xml:space="preserve">Με το </w:t>
      </w:r>
      <w:r>
        <w:rPr>
          <w:rFonts w:ascii="Arial" w:hAnsi="Arial" w:cs="Arial"/>
          <w:b/>
          <w:bCs/>
          <w:sz w:val="28"/>
          <w:szCs w:val="28"/>
          <w:lang w:val="el-GR"/>
        </w:rPr>
        <w:t>Λόγο Έφεσης 20</w:t>
      </w:r>
      <w:r w:rsidR="00216029">
        <w:rPr>
          <w:rFonts w:ascii="Arial" w:hAnsi="Arial" w:cs="Arial"/>
          <w:sz w:val="28"/>
          <w:szCs w:val="28"/>
          <w:lang w:val="el-GR"/>
        </w:rPr>
        <w:t>,</w:t>
      </w:r>
      <w:r>
        <w:rPr>
          <w:rFonts w:ascii="Arial" w:hAnsi="Arial" w:cs="Arial"/>
          <w:sz w:val="28"/>
          <w:szCs w:val="28"/>
          <w:lang w:val="el-GR"/>
        </w:rPr>
        <w:t xml:space="preserve"> οι Εφεσείουσες διατείνονται ότι λανθασμένα το πρωτόδικο Δικαστήριο τις καταδίκασε στα έξοδα. </w:t>
      </w:r>
    </w:p>
    <w:p w14:paraId="0133C7D3" w14:textId="77777777" w:rsidR="007C65E8" w:rsidRDefault="007C65E8" w:rsidP="007C65E8">
      <w:pPr>
        <w:spacing w:line="480" w:lineRule="auto"/>
        <w:jc w:val="both"/>
        <w:rPr>
          <w:rFonts w:ascii="Arial" w:hAnsi="Arial" w:cs="Arial"/>
          <w:sz w:val="28"/>
          <w:szCs w:val="28"/>
          <w:lang w:val="el-GR"/>
        </w:rPr>
      </w:pPr>
    </w:p>
    <w:p w14:paraId="3A85970F" w14:textId="71F65CFA" w:rsidR="007C65E8" w:rsidRDefault="007C65E8" w:rsidP="007C65E8">
      <w:pPr>
        <w:spacing w:line="480" w:lineRule="auto"/>
        <w:jc w:val="both"/>
        <w:rPr>
          <w:rFonts w:ascii="Arial" w:hAnsi="Arial" w:cs="Arial"/>
          <w:sz w:val="28"/>
          <w:szCs w:val="28"/>
          <w:lang w:val="el-GR"/>
        </w:rPr>
      </w:pPr>
      <w:r>
        <w:rPr>
          <w:rFonts w:ascii="Arial" w:hAnsi="Arial" w:cs="Arial"/>
          <w:sz w:val="28"/>
          <w:szCs w:val="28"/>
          <w:lang w:val="el-GR"/>
        </w:rPr>
        <w:t>Ούτε αυτός ο Λόγος έχει οποιοδήποτε έρεισμα. Το Δικαστήριο έχει διακριτική ευχέρεια να επιδικάζει τα έξοδα της Αγωγής. Κατά κανόνα ο αποτυχών  διάδικος  επωμίζεται τα έξοδα της διαδικασίας. Αυτό τον κανόνα ακολούθησε το πρωτόδικο Δικαστήριο αφού δεν φάνηκε να υπάρχει λόγος να αποκλίνει από αυτόν</w:t>
      </w:r>
      <w:r w:rsidR="00CD7E19">
        <w:rPr>
          <w:rFonts w:ascii="Arial" w:hAnsi="Arial" w:cs="Arial"/>
          <w:sz w:val="28"/>
          <w:szCs w:val="28"/>
          <w:lang w:val="el-GR"/>
        </w:rPr>
        <w:t>.</w:t>
      </w:r>
    </w:p>
    <w:p w14:paraId="6A15D31A" w14:textId="77777777" w:rsidR="007C65E8" w:rsidRDefault="007C65E8" w:rsidP="007C65E8">
      <w:pPr>
        <w:spacing w:line="480" w:lineRule="auto"/>
        <w:jc w:val="both"/>
        <w:rPr>
          <w:rFonts w:ascii="Arial" w:hAnsi="Arial" w:cs="Arial"/>
          <w:sz w:val="28"/>
          <w:szCs w:val="28"/>
          <w:lang w:val="el-GR"/>
        </w:rPr>
      </w:pPr>
      <w:r>
        <w:rPr>
          <w:rFonts w:ascii="Arial" w:hAnsi="Arial" w:cs="Arial"/>
          <w:sz w:val="28"/>
          <w:szCs w:val="28"/>
          <w:lang w:val="el-GR"/>
        </w:rPr>
        <w:t xml:space="preserve">Μέσω του </w:t>
      </w:r>
      <w:r>
        <w:rPr>
          <w:rFonts w:ascii="Arial" w:hAnsi="Arial" w:cs="Arial"/>
          <w:b/>
          <w:bCs/>
          <w:sz w:val="28"/>
          <w:szCs w:val="28"/>
          <w:lang w:val="el-GR"/>
        </w:rPr>
        <w:t>Λόγου Έφεσης 21</w:t>
      </w:r>
      <w:r>
        <w:rPr>
          <w:rFonts w:ascii="Arial" w:hAnsi="Arial" w:cs="Arial"/>
          <w:sz w:val="28"/>
          <w:szCs w:val="28"/>
          <w:lang w:val="el-GR"/>
        </w:rPr>
        <w:t xml:space="preserve"> προβάλλεται ότι το πρωτόδικο Δικαστήριο ανεπίτρεπτα, άδικα και καταπατώντας το Σύνταγμα και τους κανόνες της Φυσικής Δικαιοσύνης, απέρριψε την Αγωγή στερώντας τις Εφεσείουσες τη συνέχιση και την παρουσίαση της υπόθεσης τους ενώπιον του Δικαστηρίου.</w:t>
      </w:r>
    </w:p>
    <w:p w14:paraId="62508108" w14:textId="77777777" w:rsidR="007C65E8" w:rsidRDefault="007C65E8" w:rsidP="007C65E8">
      <w:pPr>
        <w:spacing w:line="480" w:lineRule="auto"/>
        <w:jc w:val="both"/>
        <w:rPr>
          <w:rFonts w:ascii="Arial" w:hAnsi="Arial" w:cs="Arial"/>
          <w:sz w:val="28"/>
          <w:szCs w:val="28"/>
          <w:lang w:val="el-GR"/>
        </w:rPr>
      </w:pPr>
    </w:p>
    <w:p w14:paraId="45730206" w14:textId="4C3A0BCA" w:rsidR="007C65E8" w:rsidRDefault="007C65E8" w:rsidP="007C65E8">
      <w:pPr>
        <w:spacing w:line="480" w:lineRule="auto"/>
        <w:jc w:val="both"/>
        <w:rPr>
          <w:rFonts w:ascii="Arial" w:hAnsi="Arial" w:cs="Arial"/>
          <w:sz w:val="28"/>
          <w:szCs w:val="28"/>
          <w:lang w:val="el-GR"/>
        </w:rPr>
      </w:pPr>
      <w:r>
        <w:rPr>
          <w:rFonts w:ascii="Arial" w:hAnsi="Arial" w:cs="Arial"/>
          <w:sz w:val="28"/>
          <w:szCs w:val="28"/>
          <w:lang w:val="el-GR"/>
        </w:rPr>
        <w:t>Το πρωτόδικο Δικαστήριο μετά την απόρριψη του αιτήματος αναβολής και αφού δηλώθηκε από το συνήγορο που εκπροσωπούσε τις Εφεσείουσες ότι ο ίδιος αδυνατούσε να συνεχίσει την υπόθεση</w:t>
      </w:r>
      <w:r w:rsidR="00CD7E19">
        <w:rPr>
          <w:rFonts w:ascii="Arial" w:hAnsi="Arial" w:cs="Arial"/>
          <w:sz w:val="28"/>
          <w:szCs w:val="28"/>
          <w:lang w:val="el-GR"/>
        </w:rPr>
        <w:t>,</w:t>
      </w:r>
      <w:r>
        <w:rPr>
          <w:rFonts w:ascii="Arial" w:hAnsi="Arial" w:cs="Arial"/>
          <w:sz w:val="28"/>
          <w:szCs w:val="28"/>
          <w:lang w:val="el-GR"/>
        </w:rPr>
        <w:t xml:space="preserve"> καθώς και ότι δεν υπήρχε διαθέσιμη μαρτυρία, με δεδομένο ότι στην προκ</w:t>
      </w:r>
      <w:r w:rsidR="00CD7E19">
        <w:rPr>
          <w:rFonts w:ascii="Arial" w:hAnsi="Arial" w:cs="Arial"/>
          <w:sz w:val="28"/>
          <w:szCs w:val="28"/>
          <w:lang w:val="el-GR"/>
        </w:rPr>
        <w:t>είμε</w:t>
      </w:r>
      <w:r>
        <w:rPr>
          <w:rFonts w:ascii="Arial" w:hAnsi="Arial" w:cs="Arial"/>
          <w:sz w:val="28"/>
          <w:szCs w:val="28"/>
          <w:lang w:val="el-GR"/>
        </w:rPr>
        <w:t>νη περίπτωση είχε δοθεί κάποια μαρτυρία, προχώρησε και εξέτασε το περιεχόμενο των εγγράφων προτάσεων σε συνάρτηση με τη</w:t>
      </w:r>
      <w:r w:rsidR="00216029">
        <w:rPr>
          <w:rFonts w:ascii="Arial" w:hAnsi="Arial" w:cs="Arial"/>
          <w:sz w:val="28"/>
          <w:szCs w:val="28"/>
          <w:lang w:val="el-GR"/>
        </w:rPr>
        <w:t>ν τεθείσα, ήδη, ενώπιον του</w:t>
      </w:r>
      <w:r>
        <w:rPr>
          <w:rFonts w:ascii="Arial" w:hAnsi="Arial" w:cs="Arial"/>
          <w:sz w:val="28"/>
          <w:szCs w:val="28"/>
          <w:lang w:val="el-GR"/>
        </w:rPr>
        <w:t xml:space="preserve"> μαρτυρία και, αφού κατέληξε ότι δεν είχε προσφερθεί μαρτυρία που να στοιχειοθετεί τα αστικά αδικήματα που προβάλλονταν ως βάση αγωγής, απέρριψε την υπόθεση.</w:t>
      </w:r>
    </w:p>
    <w:p w14:paraId="653D9D99" w14:textId="77777777" w:rsidR="001F0FFA" w:rsidRDefault="001F0FFA" w:rsidP="007C65E8">
      <w:pPr>
        <w:spacing w:line="480" w:lineRule="auto"/>
        <w:jc w:val="both"/>
        <w:rPr>
          <w:rFonts w:ascii="Arial" w:hAnsi="Arial" w:cs="Arial"/>
          <w:sz w:val="28"/>
          <w:szCs w:val="28"/>
          <w:lang w:val="el-GR"/>
        </w:rPr>
      </w:pPr>
    </w:p>
    <w:p w14:paraId="653F1B69" w14:textId="6F78F315" w:rsidR="007C65E8" w:rsidRDefault="007C65E8" w:rsidP="007C65E8">
      <w:pPr>
        <w:spacing w:line="480" w:lineRule="auto"/>
        <w:jc w:val="both"/>
        <w:rPr>
          <w:rFonts w:ascii="Arial" w:hAnsi="Arial" w:cs="Arial"/>
          <w:sz w:val="28"/>
          <w:szCs w:val="28"/>
          <w:lang w:val="el-GR"/>
        </w:rPr>
      </w:pPr>
      <w:r>
        <w:rPr>
          <w:rFonts w:ascii="Arial" w:hAnsi="Arial" w:cs="Arial"/>
          <w:sz w:val="28"/>
          <w:szCs w:val="28"/>
          <w:lang w:val="el-GR"/>
        </w:rPr>
        <w:t>Όπως προκύπτει, το πρωτόδικο Δικαστήριο ακολούθησε τη σωστή και θεσμοθετημένη δικονομική πορεία, η οποία απέληξε στην έκδοση της απορριπτικής απόφασης (</w:t>
      </w:r>
      <w:r w:rsidR="00CD7E19">
        <w:rPr>
          <w:rFonts w:ascii="Arial" w:hAnsi="Arial" w:cs="Arial"/>
          <w:sz w:val="28"/>
          <w:szCs w:val="28"/>
          <w:lang w:val="el-GR"/>
        </w:rPr>
        <w:t>β</w:t>
      </w:r>
      <w:r>
        <w:rPr>
          <w:rFonts w:ascii="Arial" w:hAnsi="Arial" w:cs="Arial"/>
          <w:sz w:val="28"/>
          <w:szCs w:val="28"/>
          <w:lang w:val="el-GR"/>
        </w:rPr>
        <w:t xml:space="preserve">λ. </w:t>
      </w:r>
      <w:r>
        <w:rPr>
          <w:rFonts w:ascii="Arial" w:hAnsi="Arial" w:cs="Arial"/>
          <w:b/>
          <w:bCs/>
          <w:i/>
          <w:iCs/>
          <w:sz w:val="28"/>
          <w:szCs w:val="28"/>
          <w:lang w:val="el-GR"/>
        </w:rPr>
        <w:t xml:space="preserve">Κ. Λαουτάρης </w:t>
      </w:r>
      <w:bookmarkStart w:id="1" w:name="_Hlk153128563"/>
      <w:r>
        <w:rPr>
          <w:rFonts w:ascii="Arial" w:hAnsi="Arial" w:cs="Arial"/>
          <w:b/>
          <w:bCs/>
          <w:i/>
          <w:iCs/>
          <w:sz w:val="28"/>
          <w:szCs w:val="28"/>
          <w:lang w:val="el-GR"/>
        </w:rPr>
        <w:t>ν</w:t>
      </w:r>
      <w:bookmarkEnd w:id="1"/>
      <w:r>
        <w:rPr>
          <w:rFonts w:ascii="Arial" w:hAnsi="Arial" w:cs="Arial"/>
          <w:b/>
          <w:bCs/>
          <w:i/>
          <w:iCs/>
          <w:sz w:val="28"/>
          <w:szCs w:val="28"/>
          <w:lang w:val="el-GR"/>
        </w:rPr>
        <w:t xml:space="preserve">. Παγκύπριου Οδοντιατρικού Συλλόγου κ.ά. (2002) 1 </w:t>
      </w:r>
      <w:r>
        <w:rPr>
          <w:rFonts w:ascii="Arial" w:hAnsi="Arial" w:cs="Arial"/>
          <w:b/>
          <w:bCs/>
          <w:i/>
          <w:iCs/>
          <w:sz w:val="28"/>
          <w:szCs w:val="28"/>
        </w:rPr>
        <w:t>A</w:t>
      </w:r>
      <w:r>
        <w:rPr>
          <w:rFonts w:ascii="Arial" w:hAnsi="Arial" w:cs="Arial"/>
          <w:b/>
          <w:bCs/>
          <w:i/>
          <w:iCs/>
          <w:sz w:val="28"/>
          <w:szCs w:val="28"/>
          <w:lang w:val="el-GR"/>
        </w:rPr>
        <w:t>.</w:t>
      </w:r>
      <w:r>
        <w:rPr>
          <w:rFonts w:ascii="Arial" w:hAnsi="Arial" w:cs="Arial"/>
          <w:b/>
          <w:bCs/>
          <w:i/>
          <w:iCs/>
          <w:sz w:val="28"/>
          <w:szCs w:val="28"/>
        </w:rPr>
        <w:t>A</w:t>
      </w:r>
      <w:r>
        <w:rPr>
          <w:rFonts w:ascii="Arial" w:hAnsi="Arial" w:cs="Arial"/>
          <w:b/>
          <w:bCs/>
          <w:i/>
          <w:iCs/>
          <w:sz w:val="28"/>
          <w:szCs w:val="28"/>
          <w:lang w:val="el-GR"/>
        </w:rPr>
        <w:t xml:space="preserve">.Δ. 1411 </w:t>
      </w:r>
      <w:r>
        <w:rPr>
          <w:rFonts w:ascii="Arial" w:hAnsi="Arial" w:cs="Arial"/>
          <w:sz w:val="28"/>
          <w:szCs w:val="28"/>
          <w:lang w:val="el-GR"/>
        </w:rPr>
        <w:t>και</w:t>
      </w:r>
      <w:r>
        <w:rPr>
          <w:rFonts w:ascii="Arial" w:hAnsi="Arial" w:cs="Arial"/>
          <w:b/>
          <w:bCs/>
          <w:i/>
          <w:iCs/>
          <w:sz w:val="28"/>
          <w:szCs w:val="28"/>
          <w:lang w:val="el-GR"/>
        </w:rPr>
        <w:t xml:space="preserve"> Ονουφρίου ν. Ζορπά Λτδ (2002) </w:t>
      </w:r>
      <w:r w:rsidR="001D42E6">
        <w:rPr>
          <w:rFonts w:ascii="Arial" w:hAnsi="Arial" w:cs="Arial"/>
          <w:b/>
          <w:bCs/>
          <w:i/>
          <w:iCs/>
          <w:sz w:val="28"/>
          <w:szCs w:val="28"/>
          <w:lang w:val="el-GR"/>
        </w:rPr>
        <w:t xml:space="preserve">                     </w:t>
      </w:r>
      <w:r>
        <w:rPr>
          <w:rFonts w:ascii="Arial" w:hAnsi="Arial" w:cs="Arial"/>
          <w:b/>
          <w:bCs/>
          <w:i/>
          <w:iCs/>
          <w:sz w:val="28"/>
          <w:szCs w:val="28"/>
          <w:lang w:val="el-GR"/>
        </w:rPr>
        <w:t>1 Α.Α.Δ. 1997</w:t>
      </w:r>
      <w:r w:rsidRPr="00CD7E19">
        <w:rPr>
          <w:rFonts w:ascii="Arial" w:hAnsi="Arial" w:cs="Arial"/>
          <w:lang w:val="el-GR"/>
        </w:rPr>
        <w:t>).</w:t>
      </w:r>
      <w:r w:rsidRPr="00CD7E19">
        <w:rPr>
          <w:lang w:val="el-GR"/>
        </w:rPr>
        <w:t xml:space="preserve"> </w:t>
      </w:r>
      <w:r>
        <w:rPr>
          <w:lang w:val="el-GR"/>
        </w:rPr>
        <w:t xml:space="preserve"> </w:t>
      </w:r>
      <w:r>
        <w:rPr>
          <w:rFonts w:ascii="Arial" w:hAnsi="Arial" w:cs="Arial"/>
          <w:sz w:val="28"/>
          <w:szCs w:val="28"/>
          <w:lang w:val="el-GR"/>
        </w:rPr>
        <w:t>Ως εκ τούτου και ο πιο πάνω Λόγος Έφεσης είναι αβάσιμος.</w:t>
      </w:r>
    </w:p>
    <w:p w14:paraId="14E25C98" w14:textId="77777777" w:rsidR="0015251B" w:rsidRDefault="0015251B" w:rsidP="007C65E8">
      <w:pPr>
        <w:spacing w:line="480" w:lineRule="auto"/>
        <w:jc w:val="both"/>
        <w:rPr>
          <w:rFonts w:ascii="Arial" w:hAnsi="Arial" w:cs="Arial"/>
          <w:sz w:val="28"/>
          <w:szCs w:val="28"/>
          <w:lang w:val="el-GR"/>
        </w:rPr>
      </w:pPr>
    </w:p>
    <w:p w14:paraId="7AE7724F" w14:textId="01D63153" w:rsidR="0015251B" w:rsidRPr="0015251B" w:rsidRDefault="0015251B" w:rsidP="0015251B">
      <w:pPr>
        <w:spacing w:line="480" w:lineRule="auto"/>
        <w:jc w:val="both"/>
        <w:rPr>
          <w:rFonts w:ascii="Arial" w:hAnsi="Arial" w:cs="Arial"/>
          <w:sz w:val="28"/>
          <w:szCs w:val="28"/>
          <w:lang w:val="el-GR"/>
        </w:rPr>
      </w:pPr>
      <w:r>
        <w:rPr>
          <w:rFonts w:ascii="Arial" w:hAnsi="Arial" w:cs="Arial"/>
          <w:sz w:val="28"/>
          <w:szCs w:val="28"/>
          <w:lang w:val="el-GR"/>
        </w:rPr>
        <w:t xml:space="preserve">Οι Εφεσείουσες παραπονούνται επίσης μέσω τον </w:t>
      </w:r>
      <w:r w:rsidRPr="00AA5AE8">
        <w:rPr>
          <w:rFonts w:ascii="Arial" w:hAnsi="Arial" w:cs="Arial"/>
          <w:b/>
          <w:bCs/>
          <w:sz w:val="28"/>
          <w:szCs w:val="28"/>
          <w:lang w:val="el-GR"/>
        </w:rPr>
        <w:t>Λόγ</w:t>
      </w:r>
      <w:r>
        <w:rPr>
          <w:rFonts w:ascii="Arial" w:hAnsi="Arial" w:cs="Arial"/>
          <w:b/>
          <w:bCs/>
          <w:sz w:val="28"/>
          <w:szCs w:val="28"/>
          <w:lang w:val="el-GR"/>
        </w:rPr>
        <w:t>ου</w:t>
      </w:r>
      <w:r w:rsidRPr="00AA5AE8">
        <w:rPr>
          <w:rFonts w:ascii="Arial" w:hAnsi="Arial" w:cs="Arial"/>
          <w:b/>
          <w:bCs/>
          <w:sz w:val="28"/>
          <w:szCs w:val="28"/>
          <w:lang w:val="el-GR"/>
        </w:rPr>
        <w:t xml:space="preserve"> Έφεσης 24</w:t>
      </w:r>
      <w:r>
        <w:rPr>
          <w:rFonts w:ascii="Arial" w:hAnsi="Arial" w:cs="Arial"/>
          <w:sz w:val="28"/>
          <w:szCs w:val="28"/>
          <w:lang w:val="el-GR"/>
        </w:rPr>
        <w:t xml:space="preserve"> ότι το πρωτόδικο Δικαστήριο, απορρίπτοντας την Αγωγή, δεν έδωσε αντίγραφο της Απόφασης του στη δικηγόρο κα Α. Παπακόκκινου. Παραβλέπει, ωστόσο, η πλευρά των Εφεσειουσών ότι η Απόφαση του πρωτόδικου Δικαστηρίου με την οποία απερρίφθη η Αγωγή είχε εκφωνηθεί από το Δικαστήριο από έδρας (</w:t>
      </w:r>
      <w:r w:rsidRPr="0015251B">
        <w:rPr>
          <w:rFonts w:ascii="Arial" w:hAnsi="Arial" w:cs="Arial"/>
          <w:i/>
          <w:iCs/>
          <w:sz w:val="28"/>
          <w:szCs w:val="28"/>
          <w:lang w:val="en-US"/>
        </w:rPr>
        <w:t>ex</w:t>
      </w:r>
      <w:r w:rsidRPr="0015251B">
        <w:rPr>
          <w:rFonts w:ascii="Arial" w:hAnsi="Arial" w:cs="Arial"/>
          <w:i/>
          <w:iCs/>
          <w:sz w:val="28"/>
          <w:szCs w:val="28"/>
          <w:lang w:val="el-GR"/>
        </w:rPr>
        <w:t xml:space="preserve"> </w:t>
      </w:r>
      <w:r w:rsidRPr="0015251B">
        <w:rPr>
          <w:rFonts w:ascii="Arial" w:hAnsi="Arial" w:cs="Arial"/>
          <w:i/>
          <w:iCs/>
          <w:sz w:val="28"/>
          <w:szCs w:val="28"/>
          <w:lang w:val="en-US"/>
        </w:rPr>
        <w:t>tempore</w:t>
      </w:r>
      <w:r w:rsidRPr="0015251B">
        <w:rPr>
          <w:rFonts w:ascii="Arial" w:hAnsi="Arial" w:cs="Arial"/>
          <w:sz w:val="28"/>
          <w:szCs w:val="28"/>
          <w:lang w:val="el-GR"/>
        </w:rPr>
        <w:t xml:space="preserve">) </w:t>
      </w:r>
      <w:r>
        <w:rPr>
          <w:rFonts w:ascii="Arial" w:hAnsi="Arial" w:cs="Arial"/>
          <w:sz w:val="28"/>
          <w:szCs w:val="28"/>
          <w:lang w:val="el-GR"/>
        </w:rPr>
        <w:t>χωρίς, ως εκ τούτου, να υπ</w:t>
      </w:r>
      <w:r w:rsidR="006D2AD0">
        <w:rPr>
          <w:rFonts w:ascii="Arial" w:hAnsi="Arial" w:cs="Arial"/>
          <w:sz w:val="28"/>
          <w:szCs w:val="28"/>
          <w:lang w:val="el-GR"/>
        </w:rPr>
        <w:t>ή</w:t>
      </w:r>
      <w:r>
        <w:rPr>
          <w:rFonts w:ascii="Arial" w:hAnsi="Arial" w:cs="Arial"/>
          <w:sz w:val="28"/>
          <w:szCs w:val="28"/>
          <w:lang w:val="el-GR"/>
        </w:rPr>
        <w:t xml:space="preserve">ρχε έτοιμο κείμενο. </w:t>
      </w:r>
    </w:p>
    <w:p w14:paraId="410B8607" w14:textId="77777777" w:rsidR="007C65E8" w:rsidRDefault="007C65E8" w:rsidP="007C65E8">
      <w:pPr>
        <w:spacing w:line="480" w:lineRule="auto"/>
        <w:jc w:val="both"/>
        <w:rPr>
          <w:rFonts w:ascii="Arial" w:hAnsi="Arial" w:cs="Arial"/>
          <w:sz w:val="28"/>
          <w:szCs w:val="28"/>
          <w:lang w:val="el-GR"/>
        </w:rPr>
      </w:pPr>
    </w:p>
    <w:p w14:paraId="0CA54C85" w14:textId="112EFB59" w:rsidR="007C65E8" w:rsidRDefault="007C65E8" w:rsidP="007C65E8">
      <w:pPr>
        <w:spacing w:line="480" w:lineRule="auto"/>
        <w:jc w:val="both"/>
        <w:rPr>
          <w:rFonts w:ascii="Arial" w:hAnsi="Arial" w:cs="Arial"/>
          <w:sz w:val="28"/>
          <w:szCs w:val="28"/>
          <w:lang w:val="el-GR"/>
        </w:rPr>
      </w:pPr>
      <w:r>
        <w:rPr>
          <w:rFonts w:ascii="Arial" w:hAnsi="Arial" w:cs="Arial"/>
          <w:sz w:val="28"/>
          <w:szCs w:val="28"/>
          <w:lang w:val="el-GR"/>
        </w:rPr>
        <w:t xml:space="preserve">Μέσω των </w:t>
      </w:r>
      <w:r>
        <w:rPr>
          <w:rFonts w:ascii="Arial" w:hAnsi="Arial" w:cs="Arial"/>
          <w:b/>
          <w:bCs/>
          <w:sz w:val="28"/>
          <w:szCs w:val="28"/>
          <w:lang w:val="el-GR"/>
        </w:rPr>
        <w:t>Λόγων Έφεσης 22, 23, 25, 26</w:t>
      </w:r>
      <w:r>
        <w:rPr>
          <w:rFonts w:ascii="Arial" w:hAnsi="Arial" w:cs="Arial"/>
          <w:sz w:val="28"/>
          <w:szCs w:val="28"/>
          <w:lang w:val="el-GR"/>
        </w:rPr>
        <w:t xml:space="preserve"> και </w:t>
      </w:r>
      <w:r>
        <w:rPr>
          <w:rFonts w:ascii="Arial" w:hAnsi="Arial" w:cs="Arial"/>
          <w:b/>
          <w:bCs/>
          <w:sz w:val="28"/>
          <w:szCs w:val="28"/>
          <w:lang w:val="el-GR"/>
        </w:rPr>
        <w:t xml:space="preserve">27 </w:t>
      </w:r>
      <w:r>
        <w:rPr>
          <w:rFonts w:ascii="Arial" w:hAnsi="Arial" w:cs="Arial"/>
          <w:sz w:val="28"/>
          <w:szCs w:val="28"/>
          <w:lang w:val="el-GR"/>
        </w:rPr>
        <w:t>προβάλλεται ότι το πρωτόδικο Δικαστήριο υπερέβη τις εξουσίες του με το να καλέσει τον κ. Μυτίδη, δικηγόρο, να συνεχίσει την ακρόαση της υπόθεσης, ο οποίος δεν ήταν ποτέ εξουσιοδοτημένος δικηγόρος για την υπόθεση</w:t>
      </w:r>
      <w:r w:rsidR="00CD7E19">
        <w:rPr>
          <w:rFonts w:ascii="Arial" w:hAnsi="Arial" w:cs="Arial"/>
          <w:sz w:val="28"/>
          <w:szCs w:val="28"/>
          <w:lang w:val="el-GR"/>
        </w:rPr>
        <w:t>,</w:t>
      </w:r>
      <w:r>
        <w:rPr>
          <w:rFonts w:ascii="Arial" w:hAnsi="Arial" w:cs="Arial"/>
          <w:sz w:val="28"/>
          <w:szCs w:val="28"/>
          <w:lang w:val="el-GR"/>
        </w:rPr>
        <w:t xml:space="preserve"> αλλά μόνο να εκπροσωπήσει τη Δικηγόρο στην Αίτηση αναβολής.</w:t>
      </w:r>
    </w:p>
    <w:p w14:paraId="718CF406" w14:textId="77777777" w:rsidR="006D2AD0" w:rsidRDefault="006D2AD0" w:rsidP="007C65E8">
      <w:pPr>
        <w:spacing w:line="480" w:lineRule="auto"/>
        <w:jc w:val="both"/>
        <w:rPr>
          <w:rFonts w:ascii="Arial" w:hAnsi="Arial" w:cs="Arial"/>
          <w:sz w:val="28"/>
          <w:szCs w:val="28"/>
          <w:lang w:val="el-GR"/>
        </w:rPr>
      </w:pPr>
    </w:p>
    <w:p w14:paraId="3C753E18" w14:textId="32E2593B" w:rsidR="007C65E8" w:rsidRDefault="007C65E8" w:rsidP="007C65E8">
      <w:pPr>
        <w:spacing w:line="480" w:lineRule="auto"/>
        <w:jc w:val="both"/>
        <w:rPr>
          <w:rFonts w:ascii="Arial" w:hAnsi="Arial" w:cs="Arial"/>
          <w:sz w:val="28"/>
          <w:szCs w:val="28"/>
          <w:lang w:val="el-GR"/>
        </w:rPr>
      </w:pPr>
      <w:r>
        <w:rPr>
          <w:rFonts w:ascii="Arial" w:hAnsi="Arial" w:cs="Arial"/>
          <w:sz w:val="28"/>
          <w:szCs w:val="28"/>
          <w:lang w:val="el-GR"/>
        </w:rPr>
        <w:t>Η πιο πάνω θέση παραγνωρίζει το ότι ο δικηγόρος ο οποίος εμφανίζεται ενώπιον του Δικαστηρίου τη συγκεκριμένη στιγμή θεωρείται ότι εκπροσωπεί το διάδικο που δηλώνει</w:t>
      </w:r>
      <w:r w:rsidR="00CD7E19">
        <w:rPr>
          <w:rFonts w:ascii="Arial" w:hAnsi="Arial" w:cs="Arial"/>
          <w:sz w:val="28"/>
          <w:szCs w:val="28"/>
          <w:lang w:val="el-GR"/>
        </w:rPr>
        <w:t>,</w:t>
      </w:r>
      <w:r>
        <w:rPr>
          <w:rFonts w:ascii="Arial" w:hAnsi="Arial" w:cs="Arial"/>
          <w:sz w:val="28"/>
          <w:szCs w:val="28"/>
          <w:lang w:val="el-GR"/>
        </w:rPr>
        <w:t xml:space="preserve"> ασχέτως του αν η Αγωγή καταχωρήθηκε από άλλο δικηγόρο. Δεν έχει καμία σημασία ότι ο εν λόγω δικηγόρος δεν είχε διοριστεί από το διάδικο να τον εκπροσωπήσει στην Αγωγή που καταχώρησε. Στην προκ</w:t>
      </w:r>
      <w:r w:rsidR="00CD7E19">
        <w:rPr>
          <w:rFonts w:ascii="Arial" w:hAnsi="Arial" w:cs="Arial"/>
          <w:sz w:val="28"/>
          <w:szCs w:val="28"/>
          <w:lang w:val="el-GR"/>
        </w:rPr>
        <w:t>είμε</w:t>
      </w:r>
      <w:r>
        <w:rPr>
          <w:rFonts w:ascii="Arial" w:hAnsi="Arial" w:cs="Arial"/>
          <w:sz w:val="28"/>
          <w:szCs w:val="28"/>
          <w:lang w:val="el-GR"/>
        </w:rPr>
        <w:t>νη περίπτωση ο κ. Μυτίδης εκπροσωπούσε τις Εφεσείουσες ενώπιον του Δικαστηρίου και δεν θεωρείτο η εμφάνιση του ως εμφάνιση περιορισμένου σκοπού και, συγκεκριμένα, όπως υποστηρίχθηκε από τις Εφεσείουσες, «</w:t>
      </w:r>
      <w:r>
        <w:rPr>
          <w:rFonts w:ascii="Arial" w:hAnsi="Arial" w:cs="Arial"/>
          <w:i/>
          <w:iCs/>
          <w:sz w:val="28"/>
          <w:szCs w:val="28"/>
          <w:lang w:val="el-GR"/>
        </w:rPr>
        <w:t>απλώς για να πάρει αναβολή</w:t>
      </w:r>
      <w:r>
        <w:rPr>
          <w:rFonts w:ascii="Arial" w:hAnsi="Arial" w:cs="Arial"/>
          <w:sz w:val="28"/>
          <w:szCs w:val="28"/>
          <w:lang w:val="el-GR"/>
        </w:rPr>
        <w:t>» ή «</w:t>
      </w:r>
      <w:r>
        <w:rPr>
          <w:rFonts w:ascii="Arial" w:hAnsi="Arial" w:cs="Arial"/>
          <w:i/>
          <w:iCs/>
          <w:sz w:val="28"/>
          <w:szCs w:val="28"/>
          <w:lang w:val="el-GR"/>
        </w:rPr>
        <w:t>για να ζητήσει αναβολή</w:t>
      </w:r>
      <w:r>
        <w:rPr>
          <w:rFonts w:ascii="Arial" w:hAnsi="Arial" w:cs="Arial"/>
          <w:sz w:val="28"/>
          <w:szCs w:val="28"/>
          <w:lang w:val="el-GR"/>
        </w:rPr>
        <w:t>».</w:t>
      </w:r>
    </w:p>
    <w:p w14:paraId="2FC9F86C" w14:textId="77777777" w:rsidR="00570046" w:rsidRDefault="00570046" w:rsidP="007C65E8">
      <w:pPr>
        <w:spacing w:line="480" w:lineRule="auto"/>
        <w:jc w:val="both"/>
        <w:rPr>
          <w:rFonts w:ascii="Arial" w:hAnsi="Arial" w:cs="Arial"/>
          <w:sz w:val="28"/>
          <w:szCs w:val="28"/>
          <w:lang w:val="el-GR"/>
        </w:rPr>
      </w:pPr>
    </w:p>
    <w:p w14:paraId="37E3480D" w14:textId="39B70C4B" w:rsidR="0015251B" w:rsidRDefault="002B1A75" w:rsidP="007C65E8">
      <w:pPr>
        <w:spacing w:line="480" w:lineRule="auto"/>
        <w:jc w:val="both"/>
        <w:rPr>
          <w:rFonts w:ascii="Arial" w:hAnsi="Arial" w:cs="Arial"/>
          <w:sz w:val="28"/>
          <w:szCs w:val="28"/>
          <w:lang w:val="el-GR"/>
        </w:rPr>
      </w:pPr>
      <w:r>
        <w:rPr>
          <w:rFonts w:ascii="Arial" w:hAnsi="Arial" w:cs="Arial"/>
          <w:sz w:val="28"/>
          <w:szCs w:val="28"/>
          <w:lang w:val="el-GR"/>
        </w:rPr>
        <w:t xml:space="preserve">Αντικείμενο του </w:t>
      </w:r>
      <w:r w:rsidRPr="002B1A75">
        <w:rPr>
          <w:rFonts w:ascii="Arial" w:hAnsi="Arial" w:cs="Arial"/>
          <w:b/>
          <w:bCs/>
          <w:sz w:val="28"/>
          <w:szCs w:val="28"/>
          <w:lang w:val="el-GR"/>
        </w:rPr>
        <w:t>Λόγου Έφεσης 28</w:t>
      </w:r>
      <w:r>
        <w:rPr>
          <w:rFonts w:ascii="Arial" w:hAnsi="Arial" w:cs="Arial"/>
          <w:sz w:val="28"/>
          <w:szCs w:val="28"/>
          <w:lang w:val="el-GR"/>
        </w:rPr>
        <w:t xml:space="preserve"> είναι το παράπονο των Εφεσειουσών ότι</w:t>
      </w:r>
      <w:r w:rsidR="0015251B">
        <w:rPr>
          <w:rFonts w:ascii="Arial" w:hAnsi="Arial" w:cs="Arial"/>
          <w:sz w:val="28"/>
          <w:szCs w:val="28"/>
          <w:lang w:val="el-GR"/>
        </w:rPr>
        <w:t xml:space="preserve"> </w:t>
      </w:r>
      <w:r>
        <w:rPr>
          <w:rFonts w:ascii="Arial" w:hAnsi="Arial" w:cs="Arial"/>
          <w:sz w:val="28"/>
          <w:szCs w:val="28"/>
          <w:lang w:val="el-GR"/>
        </w:rPr>
        <w:t>το πρωτόδικο Δικαστήριο κατεχράσθη την εξουσία του με το να ορίσει και να ακούσει στην «</w:t>
      </w:r>
      <w:r w:rsidRPr="002B1A75">
        <w:rPr>
          <w:rFonts w:ascii="Arial" w:hAnsi="Arial" w:cs="Arial"/>
          <w:i/>
          <w:iCs/>
          <w:sz w:val="28"/>
          <w:szCs w:val="28"/>
          <w:lang w:val="el-GR"/>
        </w:rPr>
        <w:t>πρώτη εμφάνιση</w:t>
      </w:r>
      <w:r>
        <w:rPr>
          <w:rFonts w:ascii="Arial" w:hAnsi="Arial" w:cs="Arial"/>
          <w:sz w:val="28"/>
          <w:szCs w:val="28"/>
          <w:lang w:val="el-GR"/>
        </w:rPr>
        <w:t>» την αίτηση για αναβολή την ίδια μέρα της ακρόασης της Αγωγής</w:t>
      </w:r>
      <w:r w:rsidR="00B84F5C">
        <w:rPr>
          <w:rFonts w:ascii="Arial" w:hAnsi="Arial" w:cs="Arial"/>
          <w:sz w:val="28"/>
          <w:szCs w:val="28"/>
          <w:lang w:val="el-GR"/>
        </w:rPr>
        <w:t>,</w:t>
      </w:r>
      <w:r>
        <w:rPr>
          <w:rFonts w:ascii="Arial" w:hAnsi="Arial" w:cs="Arial"/>
          <w:sz w:val="28"/>
          <w:szCs w:val="28"/>
          <w:lang w:val="el-GR"/>
        </w:rPr>
        <w:t xml:space="preserve"> στερώντας από τις Εφεσείουσες τη δυνατότητα καταχώρησης έφεσης μεταξύ του χρόνου απόρριψης της αίτησης και απόρριψης της Αγωγής.</w:t>
      </w:r>
    </w:p>
    <w:p w14:paraId="42A8A59E" w14:textId="77777777" w:rsidR="00570046" w:rsidRDefault="00570046" w:rsidP="007C65E8">
      <w:pPr>
        <w:spacing w:line="480" w:lineRule="auto"/>
        <w:jc w:val="both"/>
        <w:rPr>
          <w:rFonts w:ascii="Arial" w:hAnsi="Arial" w:cs="Arial"/>
          <w:sz w:val="28"/>
          <w:szCs w:val="28"/>
          <w:lang w:val="el-GR"/>
        </w:rPr>
      </w:pPr>
    </w:p>
    <w:p w14:paraId="2B3B0F31" w14:textId="7432AFCD" w:rsidR="002B1A75" w:rsidRDefault="002B1A75" w:rsidP="007C65E8">
      <w:pPr>
        <w:spacing w:line="480" w:lineRule="auto"/>
        <w:jc w:val="both"/>
        <w:rPr>
          <w:rFonts w:ascii="Arial" w:hAnsi="Arial" w:cs="Arial"/>
          <w:sz w:val="28"/>
          <w:szCs w:val="28"/>
          <w:lang w:val="el-GR"/>
        </w:rPr>
      </w:pPr>
      <w:r>
        <w:rPr>
          <w:rFonts w:ascii="Arial" w:hAnsi="Arial" w:cs="Arial"/>
          <w:sz w:val="28"/>
          <w:szCs w:val="28"/>
          <w:lang w:val="el-GR"/>
        </w:rPr>
        <w:t>Ό,τι εν προκειμένω έχει σημασία και το έχουμε ήδη εξετάσει</w:t>
      </w:r>
      <w:r w:rsidR="0036533D">
        <w:rPr>
          <w:rFonts w:ascii="Arial" w:hAnsi="Arial" w:cs="Arial"/>
          <w:sz w:val="28"/>
          <w:szCs w:val="28"/>
          <w:lang w:val="el-GR"/>
        </w:rPr>
        <w:t xml:space="preserve"> ανωτέρω,</w:t>
      </w:r>
      <w:r>
        <w:rPr>
          <w:rFonts w:ascii="Arial" w:hAnsi="Arial" w:cs="Arial"/>
          <w:sz w:val="28"/>
          <w:szCs w:val="28"/>
          <w:lang w:val="el-GR"/>
        </w:rPr>
        <w:t xml:space="preserve"> είναι κατά πόσο  η απόρριψη του αιτήματος αναβολής της ακρόασης </w:t>
      </w:r>
      <w:r w:rsidR="0036533D">
        <w:rPr>
          <w:rFonts w:ascii="Arial" w:hAnsi="Arial" w:cs="Arial"/>
          <w:sz w:val="28"/>
          <w:szCs w:val="28"/>
          <w:lang w:val="el-GR"/>
        </w:rPr>
        <w:t>ενέπιπτε</w:t>
      </w:r>
      <w:r>
        <w:rPr>
          <w:rFonts w:ascii="Arial" w:hAnsi="Arial" w:cs="Arial"/>
          <w:sz w:val="28"/>
          <w:szCs w:val="28"/>
          <w:lang w:val="el-GR"/>
        </w:rPr>
        <w:t xml:space="preserve"> ή όχι εντός </w:t>
      </w:r>
      <w:r w:rsidRPr="002B1A75">
        <w:rPr>
          <w:rFonts w:ascii="Arial" w:hAnsi="Arial" w:cs="Arial"/>
          <w:sz w:val="28"/>
          <w:szCs w:val="28"/>
          <w:lang w:val="el-GR"/>
        </w:rPr>
        <w:t>των παραδεκτών πλαισίων</w:t>
      </w:r>
      <w:r>
        <w:rPr>
          <w:rFonts w:ascii="Arial" w:hAnsi="Arial" w:cs="Arial"/>
          <w:sz w:val="28"/>
          <w:szCs w:val="28"/>
          <w:lang w:val="el-GR"/>
        </w:rPr>
        <w:t xml:space="preserve"> άσκησης της διακριτικής ευχέρειας που το πρωτόδικο </w:t>
      </w:r>
      <w:r w:rsidR="0036533D">
        <w:rPr>
          <w:rFonts w:ascii="Arial" w:hAnsi="Arial" w:cs="Arial"/>
          <w:sz w:val="28"/>
          <w:szCs w:val="28"/>
          <w:lang w:val="el-GR"/>
        </w:rPr>
        <w:t>Δ</w:t>
      </w:r>
      <w:r>
        <w:rPr>
          <w:rFonts w:ascii="Arial" w:hAnsi="Arial" w:cs="Arial"/>
          <w:sz w:val="28"/>
          <w:szCs w:val="28"/>
          <w:lang w:val="el-GR"/>
        </w:rPr>
        <w:t>ικαστήριο κέκτητο.</w:t>
      </w:r>
      <w:r w:rsidR="0036533D">
        <w:rPr>
          <w:rFonts w:ascii="Arial" w:hAnsi="Arial" w:cs="Arial"/>
          <w:sz w:val="28"/>
          <w:szCs w:val="28"/>
          <w:lang w:val="el-GR"/>
        </w:rPr>
        <w:t xml:space="preserve"> Το γεγονός ότι οι Εφεσείουσες προσέβαλαν τόσο την ενδιάμεση </w:t>
      </w:r>
      <w:r w:rsidR="005E4833">
        <w:rPr>
          <w:rFonts w:ascii="Arial" w:hAnsi="Arial" w:cs="Arial"/>
          <w:sz w:val="28"/>
          <w:szCs w:val="28"/>
          <w:lang w:val="el-GR"/>
        </w:rPr>
        <w:t>Α</w:t>
      </w:r>
      <w:r w:rsidR="0036533D">
        <w:rPr>
          <w:rFonts w:ascii="Arial" w:hAnsi="Arial" w:cs="Arial"/>
          <w:sz w:val="28"/>
          <w:szCs w:val="28"/>
          <w:lang w:val="el-GR"/>
        </w:rPr>
        <w:t>πόφαση για απόρριψη του αιτήματος αναβολής</w:t>
      </w:r>
      <w:r w:rsidR="00B84F5C">
        <w:rPr>
          <w:rFonts w:ascii="Arial" w:hAnsi="Arial" w:cs="Arial"/>
          <w:sz w:val="28"/>
          <w:szCs w:val="28"/>
          <w:lang w:val="el-GR"/>
        </w:rPr>
        <w:t>,</w:t>
      </w:r>
      <w:r w:rsidR="0036533D">
        <w:rPr>
          <w:rFonts w:ascii="Arial" w:hAnsi="Arial" w:cs="Arial"/>
          <w:sz w:val="28"/>
          <w:szCs w:val="28"/>
          <w:lang w:val="el-GR"/>
        </w:rPr>
        <w:t xml:space="preserve"> όσο και την τελική </w:t>
      </w:r>
      <w:r w:rsidR="005E4833">
        <w:rPr>
          <w:rFonts w:ascii="Arial" w:hAnsi="Arial" w:cs="Arial"/>
          <w:sz w:val="28"/>
          <w:szCs w:val="28"/>
          <w:lang w:val="el-GR"/>
        </w:rPr>
        <w:t>Α</w:t>
      </w:r>
      <w:r w:rsidR="0036533D">
        <w:rPr>
          <w:rFonts w:ascii="Arial" w:hAnsi="Arial" w:cs="Arial"/>
          <w:sz w:val="28"/>
          <w:szCs w:val="28"/>
          <w:lang w:val="el-GR"/>
        </w:rPr>
        <w:t>πόφαση απόρριψης της Αγωγής</w:t>
      </w:r>
      <w:r w:rsidR="00B84F5C">
        <w:rPr>
          <w:rFonts w:ascii="Arial" w:hAnsi="Arial" w:cs="Arial"/>
          <w:sz w:val="28"/>
          <w:szCs w:val="28"/>
          <w:lang w:val="el-GR"/>
        </w:rPr>
        <w:t>,</w:t>
      </w:r>
      <w:r w:rsidR="0036533D">
        <w:rPr>
          <w:rFonts w:ascii="Arial" w:hAnsi="Arial" w:cs="Arial"/>
          <w:sz w:val="28"/>
          <w:szCs w:val="28"/>
          <w:lang w:val="el-GR"/>
        </w:rPr>
        <w:t xml:space="preserve"> ακριβώς αποδεικνύει ότι ουδέν δικαίωμα των Εφεσειουσών να καταχωρήσουν έφεση έχ</w:t>
      </w:r>
      <w:r w:rsidR="00570046">
        <w:rPr>
          <w:rFonts w:ascii="Arial" w:hAnsi="Arial" w:cs="Arial"/>
          <w:sz w:val="28"/>
          <w:szCs w:val="28"/>
          <w:lang w:val="el-GR"/>
        </w:rPr>
        <w:t>ει</w:t>
      </w:r>
      <w:r w:rsidR="0036533D">
        <w:rPr>
          <w:rFonts w:ascii="Arial" w:hAnsi="Arial" w:cs="Arial"/>
          <w:sz w:val="28"/>
          <w:szCs w:val="28"/>
          <w:lang w:val="el-GR"/>
        </w:rPr>
        <w:t xml:space="preserve"> στερηθεί</w:t>
      </w:r>
      <w:r w:rsidR="00570046">
        <w:rPr>
          <w:rFonts w:ascii="Arial" w:hAnsi="Arial" w:cs="Arial"/>
          <w:sz w:val="28"/>
          <w:szCs w:val="28"/>
          <w:lang w:val="el-GR"/>
        </w:rPr>
        <w:t xml:space="preserve"> από αυτές</w:t>
      </w:r>
      <w:r w:rsidR="0036533D">
        <w:rPr>
          <w:rFonts w:ascii="Arial" w:hAnsi="Arial" w:cs="Arial"/>
          <w:sz w:val="28"/>
          <w:szCs w:val="28"/>
          <w:lang w:val="el-GR"/>
        </w:rPr>
        <w:t>.</w:t>
      </w:r>
    </w:p>
    <w:p w14:paraId="56F0F54C" w14:textId="77777777" w:rsidR="0036533D" w:rsidRDefault="0036533D" w:rsidP="007C65E8">
      <w:pPr>
        <w:spacing w:line="480" w:lineRule="auto"/>
        <w:jc w:val="both"/>
        <w:rPr>
          <w:rFonts w:ascii="Arial" w:hAnsi="Arial" w:cs="Arial"/>
          <w:sz w:val="28"/>
          <w:szCs w:val="28"/>
          <w:lang w:val="el-GR"/>
        </w:rPr>
      </w:pPr>
    </w:p>
    <w:p w14:paraId="7D531BC2" w14:textId="459F6867" w:rsidR="00FF1A23" w:rsidRPr="00FF1A23" w:rsidRDefault="00FF1A23" w:rsidP="00FF1A23">
      <w:pPr>
        <w:spacing w:line="480" w:lineRule="auto"/>
        <w:ind w:right="-34"/>
        <w:jc w:val="both"/>
        <w:rPr>
          <w:rFonts w:ascii="Arial" w:hAnsi="Arial" w:cs="Arial"/>
          <w:sz w:val="28"/>
          <w:szCs w:val="28"/>
          <w:lang w:val="el-GR"/>
        </w:rPr>
      </w:pPr>
      <w:r w:rsidRPr="00FF1A23">
        <w:rPr>
          <w:rFonts w:ascii="Arial" w:hAnsi="Arial" w:cs="Arial"/>
          <w:sz w:val="28"/>
          <w:szCs w:val="28"/>
          <w:lang w:val="el-GR"/>
        </w:rPr>
        <w:t>Κατ</w:t>
      </w:r>
      <w:r w:rsidR="00B84F5C">
        <w:rPr>
          <w:rFonts w:ascii="Arial" w:hAnsi="Arial" w:cs="Arial"/>
          <w:sz w:val="28"/>
          <w:szCs w:val="28"/>
          <w:lang w:val="el-GR"/>
        </w:rPr>
        <w:t xml:space="preserve">’ </w:t>
      </w:r>
      <w:r w:rsidRPr="00FF1A23">
        <w:rPr>
          <w:rFonts w:ascii="Arial" w:hAnsi="Arial" w:cs="Arial"/>
          <w:sz w:val="28"/>
          <w:szCs w:val="28"/>
          <w:lang w:val="el-GR"/>
        </w:rPr>
        <w:t>ακολουθίαν όλων των πιο πάνω, ουδείς εκ των Λόγων Έφεσης είναι βάσιμος.</w:t>
      </w:r>
    </w:p>
    <w:p w14:paraId="785CE98B" w14:textId="77777777" w:rsidR="00FF1A23" w:rsidRPr="00FF1A23" w:rsidRDefault="00FF1A23" w:rsidP="00FF1A23">
      <w:pPr>
        <w:spacing w:line="480" w:lineRule="auto"/>
        <w:ind w:right="-34"/>
        <w:jc w:val="both"/>
        <w:rPr>
          <w:rFonts w:ascii="Arial" w:hAnsi="Arial" w:cs="Arial"/>
          <w:sz w:val="28"/>
          <w:szCs w:val="28"/>
          <w:lang w:val="el-GR"/>
        </w:rPr>
      </w:pPr>
    </w:p>
    <w:p w14:paraId="1F78744E" w14:textId="77777777" w:rsidR="00FF1A23" w:rsidRDefault="00FF1A23" w:rsidP="00FF1A23">
      <w:pPr>
        <w:spacing w:line="480" w:lineRule="auto"/>
        <w:ind w:right="-34"/>
        <w:jc w:val="both"/>
        <w:rPr>
          <w:rFonts w:ascii="Arial" w:hAnsi="Arial" w:cs="Arial"/>
          <w:sz w:val="28"/>
          <w:szCs w:val="28"/>
          <w:lang w:val="el-GR"/>
        </w:rPr>
      </w:pPr>
      <w:r w:rsidRPr="00FF1A23">
        <w:rPr>
          <w:rFonts w:ascii="Arial" w:hAnsi="Arial" w:cs="Arial"/>
          <w:sz w:val="28"/>
          <w:szCs w:val="28"/>
          <w:lang w:val="el-GR"/>
        </w:rPr>
        <w:t xml:space="preserve">Ως εκ τούτου </w:t>
      </w:r>
      <w:r w:rsidRPr="00FF1A23">
        <w:rPr>
          <w:rFonts w:ascii="Arial" w:hAnsi="Arial" w:cs="Arial"/>
          <w:b/>
          <w:bCs/>
          <w:sz w:val="28"/>
          <w:szCs w:val="28"/>
          <w:lang w:val="el-GR"/>
        </w:rPr>
        <w:t>η Έφεση αποτυγχάνει και απορρίπτεται</w:t>
      </w:r>
      <w:r w:rsidRPr="00FF1A23">
        <w:rPr>
          <w:rFonts w:ascii="Arial" w:hAnsi="Arial" w:cs="Arial"/>
          <w:sz w:val="28"/>
          <w:szCs w:val="28"/>
          <w:lang w:val="el-GR"/>
        </w:rPr>
        <w:t>.</w:t>
      </w:r>
    </w:p>
    <w:p w14:paraId="6CE2CFFA" w14:textId="77777777" w:rsidR="00570046" w:rsidRPr="00FF1A23" w:rsidRDefault="00570046" w:rsidP="00FF1A23">
      <w:pPr>
        <w:spacing w:line="480" w:lineRule="auto"/>
        <w:ind w:right="-34"/>
        <w:jc w:val="both"/>
        <w:rPr>
          <w:rFonts w:ascii="Arial" w:hAnsi="Arial" w:cs="Arial"/>
          <w:sz w:val="28"/>
          <w:szCs w:val="28"/>
          <w:lang w:val="el-GR"/>
        </w:rPr>
      </w:pPr>
    </w:p>
    <w:p w14:paraId="6B12A315" w14:textId="77777777" w:rsidR="00FF1A23" w:rsidRPr="00FF1A23" w:rsidRDefault="00FF1A23" w:rsidP="00FF1A23">
      <w:pPr>
        <w:spacing w:line="480" w:lineRule="auto"/>
        <w:ind w:right="-34"/>
        <w:jc w:val="both"/>
        <w:rPr>
          <w:rFonts w:ascii="Arial" w:hAnsi="Arial" w:cs="Arial"/>
          <w:sz w:val="28"/>
          <w:szCs w:val="28"/>
          <w:lang w:val="el-GR"/>
        </w:rPr>
      </w:pPr>
    </w:p>
    <w:p w14:paraId="45075929" w14:textId="3A87BC59" w:rsidR="00FF1A23" w:rsidRDefault="00FF1A23" w:rsidP="00FF1A23">
      <w:pPr>
        <w:spacing w:line="480" w:lineRule="auto"/>
        <w:ind w:right="-34"/>
        <w:jc w:val="both"/>
        <w:rPr>
          <w:rFonts w:ascii="Arial" w:hAnsi="Arial" w:cs="Arial"/>
          <w:sz w:val="28"/>
          <w:szCs w:val="28"/>
          <w:lang w:val="el-GR"/>
        </w:rPr>
      </w:pPr>
      <w:r w:rsidRPr="00FF1A23">
        <w:rPr>
          <w:rFonts w:ascii="Arial" w:hAnsi="Arial" w:cs="Arial"/>
          <w:b/>
          <w:bCs/>
          <w:sz w:val="28"/>
          <w:szCs w:val="28"/>
          <w:lang w:val="el-GR"/>
        </w:rPr>
        <w:t>Επιδικάζονται έξοδα ύψους €3000</w:t>
      </w:r>
      <w:r w:rsidRPr="00FF1A23">
        <w:rPr>
          <w:rFonts w:ascii="Arial" w:hAnsi="Arial" w:cs="Arial"/>
          <w:sz w:val="28"/>
          <w:szCs w:val="28"/>
          <w:lang w:val="el-GR"/>
        </w:rPr>
        <w:t xml:space="preserve"> </w:t>
      </w:r>
      <w:r w:rsidRPr="00FF1A23">
        <w:rPr>
          <w:rFonts w:ascii="Arial" w:hAnsi="Arial" w:cs="Arial"/>
          <w:b/>
          <w:bCs/>
          <w:sz w:val="28"/>
          <w:szCs w:val="28"/>
          <w:lang w:val="el-GR"/>
        </w:rPr>
        <w:t>υπέρ της Εφεσίβλητης και εναντίον τ</w:t>
      </w:r>
      <w:r>
        <w:rPr>
          <w:rFonts w:ascii="Arial" w:hAnsi="Arial" w:cs="Arial"/>
          <w:b/>
          <w:bCs/>
          <w:sz w:val="28"/>
          <w:szCs w:val="28"/>
          <w:lang w:val="el-GR"/>
        </w:rPr>
        <w:t>ων</w:t>
      </w:r>
      <w:r w:rsidRPr="00FF1A23">
        <w:rPr>
          <w:rFonts w:ascii="Arial" w:hAnsi="Arial" w:cs="Arial"/>
          <w:b/>
          <w:bCs/>
          <w:sz w:val="28"/>
          <w:szCs w:val="28"/>
          <w:lang w:val="el-GR"/>
        </w:rPr>
        <w:t xml:space="preserve"> Εφεσε</w:t>
      </w:r>
      <w:r>
        <w:rPr>
          <w:rFonts w:ascii="Arial" w:hAnsi="Arial" w:cs="Arial"/>
          <w:b/>
          <w:bCs/>
          <w:sz w:val="28"/>
          <w:szCs w:val="28"/>
          <w:lang w:val="el-GR"/>
        </w:rPr>
        <w:t>ι</w:t>
      </w:r>
      <w:r w:rsidR="00B84F5C">
        <w:rPr>
          <w:rFonts w:ascii="Arial" w:hAnsi="Arial" w:cs="Arial"/>
          <w:b/>
          <w:bCs/>
          <w:sz w:val="28"/>
          <w:szCs w:val="28"/>
          <w:lang w:val="el-GR"/>
        </w:rPr>
        <w:t>ουσών</w:t>
      </w:r>
      <w:r w:rsidRPr="00FF1A23">
        <w:rPr>
          <w:rFonts w:ascii="Arial" w:hAnsi="Arial" w:cs="Arial"/>
          <w:sz w:val="28"/>
          <w:szCs w:val="28"/>
          <w:lang w:val="el-GR"/>
        </w:rPr>
        <w:t>.</w:t>
      </w:r>
    </w:p>
    <w:p w14:paraId="245B41E7" w14:textId="77777777" w:rsidR="00437BC4" w:rsidRDefault="00437BC4" w:rsidP="00FF1A23">
      <w:pPr>
        <w:spacing w:line="480" w:lineRule="auto"/>
        <w:ind w:right="-34"/>
        <w:jc w:val="both"/>
        <w:rPr>
          <w:rFonts w:ascii="Arial" w:hAnsi="Arial" w:cs="Arial"/>
          <w:sz w:val="28"/>
          <w:szCs w:val="28"/>
          <w:lang w:val="el-GR"/>
        </w:rPr>
      </w:pPr>
    </w:p>
    <w:p w14:paraId="5BCC3BBC" w14:textId="77777777" w:rsidR="00570046" w:rsidRDefault="00570046" w:rsidP="00FF1A23">
      <w:pPr>
        <w:spacing w:line="480" w:lineRule="auto"/>
        <w:ind w:right="-34"/>
        <w:jc w:val="both"/>
        <w:rPr>
          <w:rFonts w:ascii="Arial" w:hAnsi="Arial" w:cs="Arial"/>
          <w:sz w:val="28"/>
          <w:szCs w:val="28"/>
          <w:lang w:val="el-GR"/>
        </w:rPr>
      </w:pPr>
    </w:p>
    <w:p w14:paraId="73A644C4" w14:textId="77777777" w:rsidR="00570046" w:rsidRDefault="00570046" w:rsidP="00FF1A23">
      <w:pPr>
        <w:spacing w:line="480" w:lineRule="auto"/>
        <w:ind w:right="-34"/>
        <w:jc w:val="both"/>
        <w:rPr>
          <w:rFonts w:ascii="Arial" w:hAnsi="Arial" w:cs="Arial"/>
          <w:sz w:val="28"/>
          <w:szCs w:val="28"/>
          <w:lang w:val="el-GR"/>
        </w:rPr>
      </w:pPr>
    </w:p>
    <w:p w14:paraId="0CEFF364" w14:textId="77777777" w:rsidR="00570046" w:rsidRPr="00FF1A23" w:rsidRDefault="00570046" w:rsidP="00FF1A23">
      <w:pPr>
        <w:spacing w:line="480" w:lineRule="auto"/>
        <w:ind w:right="-34"/>
        <w:jc w:val="both"/>
        <w:rPr>
          <w:rFonts w:ascii="Arial" w:hAnsi="Arial" w:cs="Arial"/>
          <w:sz w:val="28"/>
          <w:szCs w:val="28"/>
          <w:lang w:val="el-GR"/>
        </w:rPr>
      </w:pPr>
    </w:p>
    <w:p w14:paraId="45F44F8A" w14:textId="77777777" w:rsidR="00FF1A23" w:rsidRPr="00FF1A23" w:rsidRDefault="00FF1A23" w:rsidP="00FF1A23">
      <w:pPr>
        <w:spacing w:line="360" w:lineRule="auto"/>
        <w:ind w:right="-34"/>
        <w:jc w:val="both"/>
        <w:rPr>
          <w:rFonts w:ascii="Arial" w:hAnsi="Arial" w:cs="Arial"/>
          <w:sz w:val="28"/>
          <w:szCs w:val="28"/>
          <w:lang w:val="el-GR"/>
        </w:rPr>
      </w:pPr>
    </w:p>
    <w:p w14:paraId="1C404974" w14:textId="1D4719F3" w:rsidR="007C65E8" w:rsidRDefault="007C65E8" w:rsidP="007C65E8">
      <w:pPr>
        <w:spacing w:line="480" w:lineRule="auto"/>
        <w:ind w:right="-35"/>
        <w:jc w:val="both"/>
        <w:rPr>
          <w:rFonts w:ascii="Arial" w:hAnsi="Arial" w:cs="Arial"/>
          <w:b/>
          <w:sz w:val="28"/>
          <w:szCs w:val="28"/>
          <w:lang w:val="el-GR"/>
        </w:rPr>
      </w:pPr>
      <w:r>
        <w:rPr>
          <w:rFonts w:ascii="Bookman Old Style" w:hAnsi="Bookman Old Style" w:cs="Arial"/>
          <w:b/>
          <w:sz w:val="28"/>
          <w:szCs w:val="28"/>
          <w:lang w:val="el-GR"/>
        </w:rPr>
        <w:t xml:space="preserve">                                     </w:t>
      </w:r>
      <w:r>
        <w:rPr>
          <w:rFonts w:ascii="Arial" w:hAnsi="Arial" w:cs="Arial"/>
          <w:b/>
          <w:sz w:val="28"/>
          <w:szCs w:val="28"/>
          <w:lang w:val="el-GR"/>
        </w:rPr>
        <w:t>Γ.Ν. ΓΙΑΣΕΜΗΣ, Δ.</w:t>
      </w:r>
    </w:p>
    <w:p w14:paraId="3205EA89" w14:textId="77777777" w:rsidR="00080F4B" w:rsidRPr="00080F4B" w:rsidRDefault="00080F4B" w:rsidP="007C65E8">
      <w:pPr>
        <w:spacing w:line="480" w:lineRule="auto"/>
        <w:ind w:right="-35"/>
        <w:jc w:val="both"/>
        <w:rPr>
          <w:rFonts w:ascii="Arial" w:hAnsi="Arial" w:cs="Arial"/>
          <w:b/>
          <w:sz w:val="28"/>
          <w:szCs w:val="28"/>
          <w:lang w:val="en-US"/>
        </w:rPr>
      </w:pPr>
    </w:p>
    <w:p w14:paraId="62D8C8A3" w14:textId="77777777" w:rsidR="00DA6B80" w:rsidRDefault="00DA6B80" w:rsidP="007C65E8">
      <w:pPr>
        <w:spacing w:line="480" w:lineRule="auto"/>
        <w:ind w:right="-35"/>
        <w:jc w:val="both"/>
        <w:rPr>
          <w:rFonts w:ascii="Arial" w:hAnsi="Arial" w:cs="Arial"/>
          <w:b/>
          <w:sz w:val="28"/>
          <w:szCs w:val="28"/>
          <w:lang w:val="el-GR"/>
        </w:rPr>
      </w:pPr>
    </w:p>
    <w:p w14:paraId="0180303F" w14:textId="77777777" w:rsidR="006D2AD0" w:rsidRDefault="006D2AD0" w:rsidP="007C65E8">
      <w:pPr>
        <w:spacing w:line="480" w:lineRule="auto"/>
        <w:ind w:right="-35"/>
        <w:jc w:val="both"/>
        <w:rPr>
          <w:rFonts w:ascii="Arial" w:hAnsi="Arial" w:cs="Arial"/>
          <w:b/>
          <w:sz w:val="28"/>
          <w:szCs w:val="28"/>
          <w:lang w:val="el-GR"/>
        </w:rPr>
      </w:pPr>
    </w:p>
    <w:p w14:paraId="0A20B375" w14:textId="69D3E835" w:rsidR="007C65E8" w:rsidRDefault="007C65E8" w:rsidP="007C65E8">
      <w:pPr>
        <w:spacing w:line="480" w:lineRule="auto"/>
        <w:ind w:right="-35"/>
        <w:jc w:val="both"/>
        <w:rPr>
          <w:rFonts w:ascii="Arial" w:hAnsi="Arial" w:cs="Arial"/>
          <w:b/>
          <w:sz w:val="28"/>
          <w:szCs w:val="28"/>
          <w:lang w:val="el-GR"/>
        </w:rPr>
      </w:pPr>
      <w:r>
        <w:rPr>
          <w:rFonts w:ascii="Arial" w:hAnsi="Arial" w:cs="Arial"/>
          <w:b/>
          <w:sz w:val="28"/>
          <w:szCs w:val="28"/>
          <w:lang w:val="el-GR"/>
        </w:rPr>
        <w:tab/>
      </w:r>
      <w:r>
        <w:rPr>
          <w:rFonts w:ascii="Arial" w:hAnsi="Arial" w:cs="Arial"/>
          <w:b/>
          <w:sz w:val="28"/>
          <w:szCs w:val="28"/>
          <w:lang w:val="el-GR"/>
        </w:rPr>
        <w:tab/>
      </w:r>
      <w:r>
        <w:rPr>
          <w:rFonts w:ascii="Arial" w:hAnsi="Arial" w:cs="Arial"/>
          <w:b/>
          <w:sz w:val="28"/>
          <w:szCs w:val="28"/>
          <w:lang w:val="el-GR"/>
        </w:rPr>
        <w:tab/>
      </w:r>
      <w:r>
        <w:rPr>
          <w:rFonts w:ascii="Arial" w:hAnsi="Arial" w:cs="Arial"/>
          <w:b/>
          <w:sz w:val="28"/>
          <w:szCs w:val="28"/>
          <w:lang w:val="el-GR"/>
        </w:rPr>
        <w:tab/>
      </w:r>
      <w:r w:rsidR="006D2AD0">
        <w:rPr>
          <w:rFonts w:ascii="Arial" w:hAnsi="Arial" w:cs="Arial"/>
          <w:b/>
          <w:sz w:val="28"/>
          <w:szCs w:val="28"/>
          <w:lang w:val="el-GR"/>
        </w:rPr>
        <w:t xml:space="preserve">        </w:t>
      </w:r>
      <w:r>
        <w:rPr>
          <w:rFonts w:ascii="Arial" w:hAnsi="Arial" w:cs="Arial"/>
          <w:b/>
          <w:sz w:val="28"/>
          <w:szCs w:val="28"/>
          <w:lang w:val="el-GR"/>
        </w:rPr>
        <w:t>Λ. ΔΗΜΗΤΡΙΑΔΟΥ-ΑΝΔΡΕΟΥ, Δ.</w:t>
      </w:r>
    </w:p>
    <w:p w14:paraId="245C117E" w14:textId="77777777" w:rsidR="00080F4B" w:rsidRDefault="00080F4B" w:rsidP="007C65E8">
      <w:pPr>
        <w:spacing w:line="480" w:lineRule="auto"/>
        <w:ind w:right="-35"/>
        <w:jc w:val="both"/>
        <w:rPr>
          <w:rFonts w:ascii="Arial" w:hAnsi="Arial" w:cs="Arial"/>
          <w:b/>
          <w:sz w:val="28"/>
          <w:szCs w:val="28"/>
          <w:lang w:val="el-GR"/>
        </w:rPr>
      </w:pPr>
    </w:p>
    <w:p w14:paraId="648CE961" w14:textId="77777777" w:rsidR="00DA6B80" w:rsidRDefault="00DA6B80" w:rsidP="007C65E8">
      <w:pPr>
        <w:spacing w:line="480" w:lineRule="auto"/>
        <w:ind w:right="-35"/>
        <w:jc w:val="both"/>
        <w:rPr>
          <w:rFonts w:ascii="Arial" w:hAnsi="Arial" w:cs="Arial"/>
          <w:b/>
          <w:sz w:val="28"/>
          <w:szCs w:val="28"/>
          <w:lang w:val="el-GR"/>
        </w:rPr>
      </w:pPr>
    </w:p>
    <w:p w14:paraId="239151E4" w14:textId="77777777" w:rsidR="007C65E8" w:rsidRDefault="007C65E8" w:rsidP="007C65E8">
      <w:pPr>
        <w:spacing w:line="480" w:lineRule="auto"/>
        <w:ind w:right="-35"/>
        <w:jc w:val="both"/>
        <w:rPr>
          <w:rFonts w:ascii="Arial" w:hAnsi="Arial" w:cs="Arial"/>
          <w:b/>
          <w:sz w:val="28"/>
          <w:szCs w:val="28"/>
          <w:lang w:val="el-GR"/>
        </w:rPr>
      </w:pPr>
    </w:p>
    <w:p w14:paraId="1A56C331" w14:textId="4DFA7882" w:rsidR="007C65E8" w:rsidRDefault="007C65E8" w:rsidP="007C65E8">
      <w:pPr>
        <w:spacing w:line="480" w:lineRule="auto"/>
        <w:ind w:right="-35"/>
        <w:jc w:val="both"/>
        <w:rPr>
          <w:rFonts w:ascii="Arial" w:hAnsi="Arial" w:cs="Arial"/>
          <w:b/>
          <w:sz w:val="28"/>
          <w:szCs w:val="28"/>
          <w:lang w:val="el-GR"/>
        </w:rPr>
      </w:pPr>
      <w:r>
        <w:rPr>
          <w:rFonts w:ascii="Arial" w:hAnsi="Arial" w:cs="Arial"/>
          <w:b/>
          <w:sz w:val="28"/>
          <w:szCs w:val="28"/>
          <w:lang w:val="el-GR"/>
        </w:rPr>
        <w:tab/>
      </w:r>
      <w:r>
        <w:rPr>
          <w:rFonts w:ascii="Arial" w:hAnsi="Arial" w:cs="Arial"/>
          <w:b/>
          <w:sz w:val="28"/>
          <w:szCs w:val="28"/>
          <w:lang w:val="el-GR"/>
        </w:rPr>
        <w:tab/>
      </w:r>
      <w:r>
        <w:rPr>
          <w:rFonts w:ascii="Arial" w:hAnsi="Arial" w:cs="Arial"/>
          <w:b/>
          <w:sz w:val="28"/>
          <w:szCs w:val="28"/>
          <w:lang w:val="el-GR"/>
        </w:rPr>
        <w:tab/>
      </w:r>
      <w:r>
        <w:rPr>
          <w:rFonts w:ascii="Arial" w:hAnsi="Arial" w:cs="Arial"/>
          <w:b/>
          <w:sz w:val="28"/>
          <w:szCs w:val="28"/>
          <w:lang w:val="el-GR"/>
        </w:rPr>
        <w:tab/>
      </w:r>
      <w:r w:rsidR="006D2AD0">
        <w:rPr>
          <w:rFonts w:ascii="Arial" w:hAnsi="Arial" w:cs="Arial"/>
          <w:b/>
          <w:sz w:val="28"/>
          <w:szCs w:val="28"/>
          <w:lang w:val="el-GR"/>
        </w:rPr>
        <w:t xml:space="preserve">        </w:t>
      </w:r>
      <w:r>
        <w:rPr>
          <w:rFonts w:ascii="Arial" w:hAnsi="Arial" w:cs="Arial"/>
          <w:b/>
          <w:sz w:val="28"/>
          <w:szCs w:val="28"/>
          <w:lang w:val="el-GR"/>
        </w:rPr>
        <w:t>Α. ΔΑΥΙΔ, Δ.</w:t>
      </w:r>
    </w:p>
    <w:sectPr w:rsidR="007C65E8" w:rsidSect="00904291">
      <w:headerReference w:type="default" r:id="rId8"/>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F70A8" w14:textId="77777777" w:rsidR="00F0789B" w:rsidRDefault="00F0789B" w:rsidP="00B43113">
      <w:r>
        <w:separator/>
      </w:r>
    </w:p>
  </w:endnote>
  <w:endnote w:type="continuationSeparator" w:id="0">
    <w:p w14:paraId="3442F0EE" w14:textId="77777777" w:rsidR="00F0789B" w:rsidRDefault="00F0789B" w:rsidP="00B43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rTimes">
    <w:charset w:val="00"/>
    <w:family w:val="auto"/>
    <w:pitch w:val="default"/>
  </w:font>
  <w:font w:name="Bookman Old Style">
    <w:panose1 w:val="02050604050505020204"/>
    <w:charset w:val="A1"/>
    <w:family w:val="roman"/>
    <w:pitch w:val="variable"/>
    <w:sig w:usb0="00000287" w:usb1="00000000" w:usb2="00000000" w:usb3="00000000" w:csb0="0000009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59A75" w14:textId="77777777" w:rsidR="00F0789B" w:rsidRDefault="00F0789B" w:rsidP="00B43113">
      <w:r>
        <w:separator/>
      </w:r>
    </w:p>
  </w:footnote>
  <w:footnote w:type="continuationSeparator" w:id="0">
    <w:p w14:paraId="3B05A4AE" w14:textId="77777777" w:rsidR="00F0789B" w:rsidRDefault="00F0789B" w:rsidP="00B43113">
      <w:r>
        <w:continuationSeparator/>
      </w:r>
    </w:p>
  </w:footnote>
  <w:footnote w:id="1">
    <w:p w14:paraId="011F4DC3" w14:textId="7E1AFBDE" w:rsidR="007C65E8" w:rsidRDefault="007C65E8" w:rsidP="007C65E8">
      <w:pPr>
        <w:pStyle w:val="FootnoteText"/>
        <w:spacing w:line="276" w:lineRule="auto"/>
        <w:jc w:val="both"/>
        <w:rPr>
          <w:rFonts w:ascii="Arial" w:hAnsi="Arial" w:cs="Arial"/>
          <w:sz w:val="22"/>
          <w:szCs w:val="22"/>
          <w:lang w:val="en-US"/>
        </w:rPr>
      </w:pPr>
      <w:r w:rsidRPr="00CD7E19">
        <w:rPr>
          <w:rStyle w:val="FootnoteReference"/>
          <w:rFonts w:ascii="Arial" w:hAnsi="Arial" w:cs="Arial"/>
          <w:sz w:val="22"/>
          <w:szCs w:val="22"/>
        </w:rPr>
        <w:footnoteRef/>
      </w:r>
      <w:r w:rsidRPr="00CD7E19">
        <w:rPr>
          <w:rFonts w:ascii="Arial" w:hAnsi="Arial" w:cs="Arial"/>
          <w:sz w:val="22"/>
          <w:szCs w:val="22"/>
        </w:rPr>
        <w:t xml:space="preserve"> “</w:t>
      </w:r>
      <w:r>
        <w:rPr>
          <w:rFonts w:ascii="Arial" w:hAnsi="Arial" w:cs="Arial"/>
          <w:i/>
          <w:iCs/>
          <w:sz w:val="22"/>
          <w:szCs w:val="22"/>
        </w:rPr>
        <w:t>Society at large has an interest in the speedy determination by the Courts of the disputes. This is expressed in the Latin maxim interest reipublicae ut sit litis finium</w:t>
      </w:r>
      <w:r>
        <w:rPr>
          <w:rFonts w:ascii="Arial" w:hAnsi="Arial" w:cs="Arial"/>
          <w:sz w:val="22"/>
          <w:szCs w:val="22"/>
        </w:rPr>
        <w:t>”.</w:t>
      </w:r>
    </w:p>
  </w:footnote>
  <w:footnote w:id="2">
    <w:p w14:paraId="270272DF" w14:textId="502A5527" w:rsidR="00570046" w:rsidRPr="00570046" w:rsidRDefault="00570046" w:rsidP="00570046">
      <w:pPr>
        <w:pStyle w:val="FootnoteText"/>
        <w:spacing w:line="276" w:lineRule="auto"/>
        <w:jc w:val="both"/>
        <w:rPr>
          <w:rFonts w:ascii="Arial" w:hAnsi="Arial" w:cs="Arial"/>
          <w:sz w:val="22"/>
          <w:szCs w:val="22"/>
          <w:lang w:val="el-GR"/>
        </w:rPr>
      </w:pPr>
      <w:r>
        <w:rPr>
          <w:rStyle w:val="FootnoteReference"/>
        </w:rPr>
        <w:footnoteRef/>
      </w:r>
      <w:r w:rsidRPr="00570046">
        <w:rPr>
          <w:lang w:val="el-GR"/>
        </w:rPr>
        <w:t xml:space="preserve"> </w:t>
      </w:r>
      <w:r w:rsidRPr="00570046">
        <w:rPr>
          <w:rFonts w:ascii="Arial" w:hAnsi="Arial" w:cs="Arial"/>
          <w:sz w:val="22"/>
          <w:szCs w:val="22"/>
          <w:lang w:val="el-GR"/>
        </w:rPr>
        <w:t xml:space="preserve">Δέστε την υπόθεση </w:t>
      </w:r>
      <w:r w:rsidRPr="00570046">
        <w:rPr>
          <w:rFonts w:ascii="Arial" w:hAnsi="Arial" w:cs="Arial"/>
          <w:b/>
          <w:bCs/>
          <w:i/>
          <w:iCs/>
          <w:sz w:val="22"/>
          <w:szCs w:val="22"/>
          <w:lang w:val="el-GR"/>
        </w:rPr>
        <w:t xml:space="preserve">Αλέκα Π. Παπακόκκινου, ως Διαχειρίστρια της περιουσίας του Παναγιώτη Γ. Παπακόκκινου. κ.ά. </w:t>
      </w:r>
      <w:r w:rsidRPr="00570046">
        <w:rPr>
          <w:rFonts w:ascii="Arial" w:hAnsi="Arial" w:cs="Arial"/>
          <w:b/>
          <w:bCs/>
          <w:i/>
          <w:iCs/>
          <w:sz w:val="22"/>
          <w:szCs w:val="22"/>
          <w:lang w:val="en-US"/>
        </w:rPr>
        <w:t>v</w:t>
      </w:r>
      <w:r w:rsidRPr="00570046">
        <w:rPr>
          <w:rFonts w:ascii="Arial" w:hAnsi="Arial" w:cs="Arial"/>
          <w:b/>
          <w:bCs/>
          <w:i/>
          <w:iCs/>
          <w:sz w:val="22"/>
          <w:szCs w:val="22"/>
          <w:lang w:val="el-GR"/>
        </w:rPr>
        <w:t xml:space="preserve">. Κυπριακής Δημοκρατίας δια του Γενικού Εισαγγελέως, Πολιτική Έφεση </w:t>
      </w:r>
      <w:r w:rsidR="001A48DD">
        <w:rPr>
          <w:rFonts w:ascii="Arial" w:hAnsi="Arial" w:cs="Arial"/>
          <w:b/>
          <w:bCs/>
          <w:i/>
          <w:iCs/>
          <w:sz w:val="22"/>
          <w:szCs w:val="22"/>
          <w:lang w:val="en-US"/>
        </w:rPr>
        <w:t>A</w:t>
      </w:r>
      <w:r w:rsidRPr="00570046">
        <w:rPr>
          <w:rFonts w:ascii="Arial" w:hAnsi="Arial" w:cs="Arial"/>
          <w:b/>
          <w:bCs/>
          <w:i/>
          <w:iCs/>
          <w:sz w:val="22"/>
          <w:szCs w:val="22"/>
          <w:lang w:val="el-GR"/>
        </w:rPr>
        <w:t>ρ. Ε154/2022, ημερ. 29/9/2023</w:t>
      </w:r>
      <w:r w:rsidRPr="00570046">
        <w:rPr>
          <w:rFonts w:ascii="Arial" w:hAnsi="Arial" w:cs="Arial"/>
          <w:sz w:val="22"/>
          <w:szCs w:val="22"/>
          <w:lang w:val="el-GR"/>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A725A" w14:textId="19A32AC3" w:rsidR="00CF75E4" w:rsidRDefault="00CF75E4">
    <w:pPr>
      <w:pStyle w:val="Header"/>
      <w:jc w:val="center"/>
    </w:pPr>
    <w:r>
      <w:fldChar w:fldCharType="begin"/>
    </w:r>
    <w:r>
      <w:instrText xml:space="preserve"> PAGE   \* MERGEFORMAT </w:instrText>
    </w:r>
    <w:r>
      <w:fldChar w:fldCharType="separate"/>
    </w:r>
    <w:r w:rsidR="009B34AC">
      <w:rPr>
        <w:noProof/>
      </w:rPr>
      <w:t>2</w:t>
    </w:r>
    <w:r>
      <w:fldChar w:fldCharType="end"/>
    </w:r>
  </w:p>
  <w:p w14:paraId="67B1A8B4" w14:textId="77777777" w:rsidR="00CF75E4" w:rsidRDefault="00CF75E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1D31"/>
    <w:multiLevelType w:val="hybridMultilevel"/>
    <w:tmpl w:val="17C6835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11BE573F"/>
    <w:multiLevelType w:val="hybridMultilevel"/>
    <w:tmpl w:val="C6543FA6"/>
    <w:lvl w:ilvl="0" w:tplc="F224E8C8">
      <w:start w:val="3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4DF67E6"/>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153B3655"/>
    <w:multiLevelType w:val="hybridMultilevel"/>
    <w:tmpl w:val="B8E8490E"/>
    <w:lvl w:ilvl="0" w:tplc="18EEA26C">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4" w15:restartNumberingAfterBreak="0">
    <w:nsid w:val="29F25753"/>
    <w:multiLevelType w:val="multilevel"/>
    <w:tmpl w:val="BC024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0756FA"/>
    <w:multiLevelType w:val="hybridMultilevel"/>
    <w:tmpl w:val="62E0B378"/>
    <w:lvl w:ilvl="0" w:tplc="3CE23B6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ABC6F85"/>
    <w:multiLevelType w:val="hybridMultilevel"/>
    <w:tmpl w:val="A5FC60CC"/>
    <w:lvl w:ilvl="0" w:tplc="70D036BE">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C3E4D11"/>
    <w:multiLevelType w:val="multilevel"/>
    <w:tmpl w:val="A0FA07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ECF440E"/>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52C47835"/>
    <w:multiLevelType w:val="hybridMultilevel"/>
    <w:tmpl w:val="CD1C31F6"/>
    <w:lvl w:ilvl="0" w:tplc="E312E74C">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0" w15:restartNumberingAfterBreak="0">
    <w:nsid w:val="54700F5D"/>
    <w:multiLevelType w:val="hybridMultilevel"/>
    <w:tmpl w:val="70EA42E6"/>
    <w:lvl w:ilvl="0" w:tplc="477CD89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55707649"/>
    <w:multiLevelType w:val="hybridMultilevel"/>
    <w:tmpl w:val="A6E4FC16"/>
    <w:lvl w:ilvl="0" w:tplc="7062C630">
      <w:start w:val="1"/>
      <w:numFmt w:val="lowerRoman"/>
      <w:lvlText w:val="(%1)"/>
      <w:lvlJc w:val="left"/>
      <w:pPr>
        <w:tabs>
          <w:tab w:val="num" w:pos="1004"/>
        </w:tabs>
        <w:ind w:left="1004" w:hanging="72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2" w15:restartNumberingAfterBreak="0">
    <w:nsid w:val="6B7958C7"/>
    <w:multiLevelType w:val="hybridMultilevel"/>
    <w:tmpl w:val="140435CC"/>
    <w:lvl w:ilvl="0" w:tplc="8D825CBC">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6C501A01"/>
    <w:multiLevelType w:val="hybridMultilevel"/>
    <w:tmpl w:val="F55ECD3C"/>
    <w:lvl w:ilvl="0" w:tplc="7FEC0270">
      <w:start w:val="1"/>
      <w:numFmt w:val="lowerRoman"/>
      <w:lvlText w:val="(%1)"/>
      <w:lvlJc w:val="left"/>
      <w:pPr>
        <w:ind w:left="1439" w:hanging="72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4" w15:restartNumberingAfterBreak="0">
    <w:nsid w:val="71B34065"/>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5" w15:restartNumberingAfterBreak="0">
    <w:nsid w:val="731E2732"/>
    <w:multiLevelType w:val="hybridMultilevel"/>
    <w:tmpl w:val="5E72D1A6"/>
    <w:lvl w:ilvl="0" w:tplc="5B624B70">
      <w:numFmt w:val="bullet"/>
      <w:lvlText w:val="-"/>
      <w:lvlJc w:val="left"/>
      <w:pPr>
        <w:ind w:left="1527" w:hanging="360"/>
      </w:pPr>
      <w:rPr>
        <w:rFonts w:ascii="Arial" w:eastAsia="Times New Roman" w:hAnsi="Arial" w:cs="Arial" w:hint="default"/>
      </w:rPr>
    </w:lvl>
    <w:lvl w:ilvl="1" w:tplc="04090003" w:tentative="1">
      <w:start w:val="1"/>
      <w:numFmt w:val="bullet"/>
      <w:lvlText w:val="o"/>
      <w:lvlJc w:val="left"/>
      <w:pPr>
        <w:ind w:left="2247" w:hanging="360"/>
      </w:pPr>
      <w:rPr>
        <w:rFonts w:ascii="Courier New" w:hAnsi="Courier New" w:cs="Courier New" w:hint="default"/>
      </w:rPr>
    </w:lvl>
    <w:lvl w:ilvl="2" w:tplc="04090005" w:tentative="1">
      <w:start w:val="1"/>
      <w:numFmt w:val="bullet"/>
      <w:lvlText w:val=""/>
      <w:lvlJc w:val="left"/>
      <w:pPr>
        <w:ind w:left="2967" w:hanging="360"/>
      </w:pPr>
      <w:rPr>
        <w:rFonts w:ascii="Wingdings" w:hAnsi="Wingdings" w:hint="default"/>
      </w:rPr>
    </w:lvl>
    <w:lvl w:ilvl="3" w:tplc="04090001" w:tentative="1">
      <w:start w:val="1"/>
      <w:numFmt w:val="bullet"/>
      <w:lvlText w:val=""/>
      <w:lvlJc w:val="left"/>
      <w:pPr>
        <w:ind w:left="3687" w:hanging="360"/>
      </w:pPr>
      <w:rPr>
        <w:rFonts w:ascii="Symbol" w:hAnsi="Symbol" w:hint="default"/>
      </w:rPr>
    </w:lvl>
    <w:lvl w:ilvl="4" w:tplc="04090003" w:tentative="1">
      <w:start w:val="1"/>
      <w:numFmt w:val="bullet"/>
      <w:lvlText w:val="o"/>
      <w:lvlJc w:val="left"/>
      <w:pPr>
        <w:ind w:left="4407" w:hanging="360"/>
      </w:pPr>
      <w:rPr>
        <w:rFonts w:ascii="Courier New" w:hAnsi="Courier New" w:cs="Courier New" w:hint="default"/>
      </w:rPr>
    </w:lvl>
    <w:lvl w:ilvl="5" w:tplc="04090005" w:tentative="1">
      <w:start w:val="1"/>
      <w:numFmt w:val="bullet"/>
      <w:lvlText w:val=""/>
      <w:lvlJc w:val="left"/>
      <w:pPr>
        <w:ind w:left="5127" w:hanging="360"/>
      </w:pPr>
      <w:rPr>
        <w:rFonts w:ascii="Wingdings" w:hAnsi="Wingdings" w:hint="default"/>
      </w:rPr>
    </w:lvl>
    <w:lvl w:ilvl="6" w:tplc="04090001" w:tentative="1">
      <w:start w:val="1"/>
      <w:numFmt w:val="bullet"/>
      <w:lvlText w:val=""/>
      <w:lvlJc w:val="left"/>
      <w:pPr>
        <w:ind w:left="5847" w:hanging="360"/>
      </w:pPr>
      <w:rPr>
        <w:rFonts w:ascii="Symbol" w:hAnsi="Symbol" w:hint="default"/>
      </w:rPr>
    </w:lvl>
    <w:lvl w:ilvl="7" w:tplc="04090003" w:tentative="1">
      <w:start w:val="1"/>
      <w:numFmt w:val="bullet"/>
      <w:lvlText w:val="o"/>
      <w:lvlJc w:val="left"/>
      <w:pPr>
        <w:ind w:left="6567" w:hanging="360"/>
      </w:pPr>
      <w:rPr>
        <w:rFonts w:ascii="Courier New" w:hAnsi="Courier New" w:cs="Courier New" w:hint="default"/>
      </w:rPr>
    </w:lvl>
    <w:lvl w:ilvl="8" w:tplc="04090005" w:tentative="1">
      <w:start w:val="1"/>
      <w:numFmt w:val="bullet"/>
      <w:lvlText w:val=""/>
      <w:lvlJc w:val="left"/>
      <w:pPr>
        <w:ind w:left="7287" w:hanging="360"/>
      </w:pPr>
      <w:rPr>
        <w:rFonts w:ascii="Wingdings" w:hAnsi="Wingdings" w:hint="default"/>
      </w:rPr>
    </w:lvl>
  </w:abstractNum>
  <w:abstractNum w:abstractNumId="16" w15:restartNumberingAfterBreak="0">
    <w:nsid w:val="76CD5D40"/>
    <w:multiLevelType w:val="hybridMultilevel"/>
    <w:tmpl w:val="9500C15C"/>
    <w:lvl w:ilvl="0" w:tplc="2386133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1"/>
  </w:num>
  <w:num w:numId="2">
    <w:abstractNumId w:val="13"/>
  </w:num>
  <w:num w:numId="3">
    <w:abstractNumId w:val="15"/>
  </w:num>
  <w:num w:numId="4">
    <w:abstractNumId w:val="4"/>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0"/>
  </w:num>
  <w:num w:numId="12">
    <w:abstractNumId w:val="9"/>
  </w:num>
  <w:num w:numId="13">
    <w:abstractNumId w:val="14"/>
  </w:num>
  <w:num w:numId="14">
    <w:abstractNumId w:val="2"/>
  </w:num>
  <w:num w:numId="15">
    <w:abstractNumId w:val="8"/>
  </w:num>
  <w:num w:numId="16">
    <w:abstractNumId w:val="1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C55"/>
    <w:rsid w:val="00000B48"/>
    <w:rsid w:val="00000F1D"/>
    <w:rsid w:val="00007318"/>
    <w:rsid w:val="00020297"/>
    <w:rsid w:val="0002488E"/>
    <w:rsid w:val="000278F3"/>
    <w:rsid w:val="000349B3"/>
    <w:rsid w:val="00035069"/>
    <w:rsid w:val="0003597D"/>
    <w:rsid w:val="00035EA5"/>
    <w:rsid w:val="00040D98"/>
    <w:rsid w:val="00042D4F"/>
    <w:rsid w:val="00043077"/>
    <w:rsid w:val="000437F7"/>
    <w:rsid w:val="000443CE"/>
    <w:rsid w:val="00053E4D"/>
    <w:rsid w:val="000576DF"/>
    <w:rsid w:val="00057AE4"/>
    <w:rsid w:val="00057B74"/>
    <w:rsid w:val="00061084"/>
    <w:rsid w:val="0006133B"/>
    <w:rsid w:val="000613C5"/>
    <w:rsid w:val="00062D2B"/>
    <w:rsid w:val="00063486"/>
    <w:rsid w:val="00076727"/>
    <w:rsid w:val="00080CBF"/>
    <w:rsid w:val="00080F4B"/>
    <w:rsid w:val="00083841"/>
    <w:rsid w:val="0008752B"/>
    <w:rsid w:val="00091BC2"/>
    <w:rsid w:val="0009358C"/>
    <w:rsid w:val="000A22CD"/>
    <w:rsid w:val="000A2E70"/>
    <w:rsid w:val="000A685B"/>
    <w:rsid w:val="000A7342"/>
    <w:rsid w:val="000B53F3"/>
    <w:rsid w:val="000B55AF"/>
    <w:rsid w:val="000B565F"/>
    <w:rsid w:val="000B628C"/>
    <w:rsid w:val="000C23B9"/>
    <w:rsid w:val="000C4171"/>
    <w:rsid w:val="000C432E"/>
    <w:rsid w:val="000C65D7"/>
    <w:rsid w:val="000D1294"/>
    <w:rsid w:val="000D512B"/>
    <w:rsid w:val="000D5E56"/>
    <w:rsid w:val="000D763E"/>
    <w:rsid w:val="000E4325"/>
    <w:rsid w:val="000E77E5"/>
    <w:rsid w:val="000F0639"/>
    <w:rsid w:val="00101DC5"/>
    <w:rsid w:val="00105780"/>
    <w:rsid w:val="001070CB"/>
    <w:rsid w:val="0011210C"/>
    <w:rsid w:val="00113285"/>
    <w:rsid w:val="00117C36"/>
    <w:rsid w:val="00120A8A"/>
    <w:rsid w:val="00121049"/>
    <w:rsid w:val="0012137B"/>
    <w:rsid w:val="001277CD"/>
    <w:rsid w:val="0013347A"/>
    <w:rsid w:val="0013436B"/>
    <w:rsid w:val="00134644"/>
    <w:rsid w:val="00136F62"/>
    <w:rsid w:val="00137315"/>
    <w:rsid w:val="00137D46"/>
    <w:rsid w:val="00144D59"/>
    <w:rsid w:val="001478D9"/>
    <w:rsid w:val="001502A2"/>
    <w:rsid w:val="001505E5"/>
    <w:rsid w:val="001506D1"/>
    <w:rsid w:val="0015251B"/>
    <w:rsid w:val="0015347A"/>
    <w:rsid w:val="0016041B"/>
    <w:rsid w:val="001607AD"/>
    <w:rsid w:val="00160B11"/>
    <w:rsid w:val="00162A0D"/>
    <w:rsid w:val="00171E30"/>
    <w:rsid w:val="001725B7"/>
    <w:rsid w:val="0017450C"/>
    <w:rsid w:val="0017483E"/>
    <w:rsid w:val="00176D21"/>
    <w:rsid w:val="0018425D"/>
    <w:rsid w:val="00190856"/>
    <w:rsid w:val="001950A7"/>
    <w:rsid w:val="00197D26"/>
    <w:rsid w:val="001A0D7E"/>
    <w:rsid w:val="001A1A4B"/>
    <w:rsid w:val="001A48DD"/>
    <w:rsid w:val="001B23EF"/>
    <w:rsid w:val="001B3040"/>
    <w:rsid w:val="001B4997"/>
    <w:rsid w:val="001C1511"/>
    <w:rsid w:val="001C3A40"/>
    <w:rsid w:val="001C5EF1"/>
    <w:rsid w:val="001D0165"/>
    <w:rsid w:val="001D42E6"/>
    <w:rsid w:val="001E05AA"/>
    <w:rsid w:val="001E09D1"/>
    <w:rsid w:val="001E0A02"/>
    <w:rsid w:val="001E2109"/>
    <w:rsid w:val="001E3F2C"/>
    <w:rsid w:val="001E47BA"/>
    <w:rsid w:val="001E6E2E"/>
    <w:rsid w:val="001E7A53"/>
    <w:rsid w:val="001E7E64"/>
    <w:rsid w:val="001F0F0C"/>
    <w:rsid w:val="001F0FFA"/>
    <w:rsid w:val="001F2D57"/>
    <w:rsid w:val="001F3DAA"/>
    <w:rsid w:val="001F62D3"/>
    <w:rsid w:val="00201878"/>
    <w:rsid w:val="0020248C"/>
    <w:rsid w:val="00202A2C"/>
    <w:rsid w:val="00203D28"/>
    <w:rsid w:val="002107FF"/>
    <w:rsid w:val="00211B73"/>
    <w:rsid w:val="002121AF"/>
    <w:rsid w:val="00212C84"/>
    <w:rsid w:val="00216029"/>
    <w:rsid w:val="00216C55"/>
    <w:rsid w:val="00221854"/>
    <w:rsid w:val="00226104"/>
    <w:rsid w:val="00237318"/>
    <w:rsid w:val="002375E9"/>
    <w:rsid w:val="0024555A"/>
    <w:rsid w:val="00246242"/>
    <w:rsid w:val="002511DC"/>
    <w:rsid w:val="00252595"/>
    <w:rsid w:val="002534A2"/>
    <w:rsid w:val="002537E5"/>
    <w:rsid w:val="00253890"/>
    <w:rsid w:val="00254DD1"/>
    <w:rsid w:val="00254EE9"/>
    <w:rsid w:val="002563C2"/>
    <w:rsid w:val="0026236A"/>
    <w:rsid w:val="002627BF"/>
    <w:rsid w:val="002644B6"/>
    <w:rsid w:val="00265A85"/>
    <w:rsid w:val="00266B1B"/>
    <w:rsid w:val="00267A23"/>
    <w:rsid w:val="00267CEF"/>
    <w:rsid w:val="0027030F"/>
    <w:rsid w:val="00271495"/>
    <w:rsid w:val="00276F88"/>
    <w:rsid w:val="002776AE"/>
    <w:rsid w:val="002822E0"/>
    <w:rsid w:val="002842C3"/>
    <w:rsid w:val="00284DCF"/>
    <w:rsid w:val="00285F60"/>
    <w:rsid w:val="00286460"/>
    <w:rsid w:val="00287351"/>
    <w:rsid w:val="00287F36"/>
    <w:rsid w:val="00291651"/>
    <w:rsid w:val="00295602"/>
    <w:rsid w:val="00296605"/>
    <w:rsid w:val="002A4ED5"/>
    <w:rsid w:val="002A631C"/>
    <w:rsid w:val="002A67AF"/>
    <w:rsid w:val="002B0A78"/>
    <w:rsid w:val="002B0CDD"/>
    <w:rsid w:val="002B1A75"/>
    <w:rsid w:val="002B2638"/>
    <w:rsid w:val="002B2C51"/>
    <w:rsid w:val="002B74E9"/>
    <w:rsid w:val="002C0A93"/>
    <w:rsid w:val="002C3BDD"/>
    <w:rsid w:val="002C3E1F"/>
    <w:rsid w:val="002C6685"/>
    <w:rsid w:val="002C7F3B"/>
    <w:rsid w:val="002D128B"/>
    <w:rsid w:val="002D1618"/>
    <w:rsid w:val="002D16C8"/>
    <w:rsid w:val="002D2DF4"/>
    <w:rsid w:val="002D3C1D"/>
    <w:rsid w:val="002D4F96"/>
    <w:rsid w:val="002D6034"/>
    <w:rsid w:val="002D7BF1"/>
    <w:rsid w:val="002E4F31"/>
    <w:rsid w:val="002E5CA3"/>
    <w:rsid w:val="002E73C6"/>
    <w:rsid w:val="002E7735"/>
    <w:rsid w:val="002F671E"/>
    <w:rsid w:val="00302035"/>
    <w:rsid w:val="0030216D"/>
    <w:rsid w:val="003031D4"/>
    <w:rsid w:val="003103D8"/>
    <w:rsid w:val="00316BE5"/>
    <w:rsid w:val="00316C5D"/>
    <w:rsid w:val="003231CA"/>
    <w:rsid w:val="0032535A"/>
    <w:rsid w:val="00327D19"/>
    <w:rsid w:val="00333E33"/>
    <w:rsid w:val="00335FEF"/>
    <w:rsid w:val="00337703"/>
    <w:rsid w:val="003378F9"/>
    <w:rsid w:val="00337BC4"/>
    <w:rsid w:val="003472C7"/>
    <w:rsid w:val="00353080"/>
    <w:rsid w:val="0035313C"/>
    <w:rsid w:val="003561FF"/>
    <w:rsid w:val="00360533"/>
    <w:rsid w:val="003605F5"/>
    <w:rsid w:val="00362EB6"/>
    <w:rsid w:val="0036532E"/>
    <w:rsid w:val="0036533D"/>
    <w:rsid w:val="0037086D"/>
    <w:rsid w:val="00374EB1"/>
    <w:rsid w:val="00380609"/>
    <w:rsid w:val="00381D97"/>
    <w:rsid w:val="00394B2D"/>
    <w:rsid w:val="00395154"/>
    <w:rsid w:val="00397480"/>
    <w:rsid w:val="003A0304"/>
    <w:rsid w:val="003A158D"/>
    <w:rsid w:val="003A1852"/>
    <w:rsid w:val="003A3BA5"/>
    <w:rsid w:val="003B5736"/>
    <w:rsid w:val="003C0033"/>
    <w:rsid w:val="003C2E3E"/>
    <w:rsid w:val="003D301E"/>
    <w:rsid w:val="003D3D98"/>
    <w:rsid w:val="003D7822"/>
    <w:rsid w:val="003E1081"/>
    <w:rsid w:val="003E1C8C"/>
    <w:rsid w:val="003E1F2E"/>
    <w:rsid w:val="003E3157"/>
    <w:rsid w:val="003E4384"/>
    <w:rsid w:val="003E50AF"/>
    <w:rsid w:val="003E67F9"/>
    <w:rsid w:val="003F0741"/>
    <w:rsid w:val="003F0FB1"/>
    <w:rsid w:val="003F158B"/>
    <w:rsid w:val="003F18B0"/>
    <w:rsid w:val="003F287C"/>
    <w:rsid w:val="003F3975"/>
    <w:rsid w:val="003F479E"/>
    <w:rsid w:val="003F5C16"/>
    <w:rsid w:val="003F72C8"/>
    <w:rsid w:val="00401B3C"/>
    <w:rsid w:val="00402401"/>
    <w:rsid w:val="004032D9"/>
    <w:rsid w:val="00403528"/>
    <w:rsid w:val="004038F0"/>
    <w:rsid w:val="00411F7A"/>
    <w:rsid w:val="0041369F"/>
    <w:rsid w:val="004162C4"/>
    <w:rsid w:val="00416CD0"/>
    <w:rsid w:val="004211E7"/>
    <w:rsid w:val="00422938"/>
    <w:rsid w:val="00422ADE"/>
    <w:rsid w:val="0042759C"/>
    <w:rsid w:val="00427611"/>
    <w:rsid w:val="0043261E"/>
    <w:rsid w:val="004330D1"/>
    <w:rsid w:val="004338D4"/>
    <w:rsid w:val="004351C9"/>
    <w:rsid w:val="00436662"/>
    <w:rsid w:val="00437BC4"/>
    <w:rsid w:val="00437BEE"/>
    <w:rsid w:val="00441547"/>
    <w:rsid w:val="00441B12"/>
    <w:rsid w:val="0044590A"/>
    <w:rsid w:val="004461C3"/>
    <w:rsid w:val="00446D53"/>
    <w:rsid w:val="00447368"/>
    <w:rsid w:val="0044758F"/>
    <w:rsid w:val="004501F2"/>
    <w:rsid w:val="004550BD"/>
    <w:rsid w:val="00457CBF"/>
    <w:rsid w:val="00464C34"/>
    <w:rsid w:val="00464E58"/>
    <w:rsid w:val="004659AE"/>
    <w:rsid w:val="0047079A"/>
    <w:rsid w:val="004727E2"/>
    <w:rsid w:val="00475C42"/>
    <w:rsid w:val="00475EE3"/>
    <w:rsid w:val="0048095C"/>
    <w:rsid w:val="00482618"/>
    <w:rsid w:val="00484799"/>
    <w:rsid w:val="004850CD"/>
    <w:rsid w:val="0048527C"/>
    <w:rsid w:val="00486CB3"/>
    <w:rsid w:val="00492802"/>
    <w:rsid w:val="00497E25"/>
    <w:rsid w:val="004A086C"/>
    <w:rsid w:val="004B3154"/>
    <w:rsid w:val="004B795E"/>
    <w:rsid w:val="004C2E05"/>
    <w:rsid w:val="004D25BD"/>
    <w:rsid w:val="004D5B88"/>
    <w:rsid w:val="004E3097"/>
    <w:rsid w:val="004E639D"/>
    <w:rsid w:val="004E73B5"/>
    <w:rsid w:val="004F180C"/>
    <w:rsid w:val="004F3B1F"/>
    <w:rsid w:val="004F4363"/>
    <w:rsid w:val="004F4D75"/>
    <w:rsid w:val="004F7385"/>
    <w:rsid w:val="004F79BA"/>
    <w:rsid w:val="0050070A"/>
    <w:rsid w:val="005023E1"/>
    <w:rsid w:val="00507F54"/>
    <w:rsid w:val="0051036A"/>
    <w:rsid w:val="00512A9B"/>
    <w:rsid w:val="00513C91"/>
    <w:rsid w:val="00513DAA"/>
    <w:rsid w:val="00514A3E"/>
    <w:rsid w:val="00516AD7"/>
    <w:rsid w:val="00522E71"/>
    <w:rsid w:val="00524F99"/>
    <w:rsid w:val="00531F9F"/>
    <w:rsid w:val="00535C1F"/>
    <w:rsid w:val="005407A0"/>
    <w:rsid w:val="0054698F"/>
    <w:rsid w:val="00547689"/>
    <w:rsid w:val="00551AF3"/>
    <w:rsid w:val="0055241D"/>
    <w:rsid w:val="005546CD"/>
    <w:rsid w:val="0056063D"/>
    <w:rsid w:val="005629C5"/>
    <w:rsid w:val="00570046"/>
    <w:rsid w:val="0057131C"/>
    <w:rsid w:val="00571FD5"/>
    <w:rsid w:val="00573B9E"/>
    <w:rsid w:val="005764D2"/>
    <w:rsid w:val="00580AED"/>
    <w:rsid w:val="00582B8B"/>
    <w:rsid w:val="00585D3C"/>
    <w:rsid w:val="005A2C48"/>
    <w:rsid w:val="005A3455"/>
    <w:rsid w:val="005A5C31"/>
    <w:rsid w:val="005A6169"/>
    <w:rsid w:val="005A72E5"/>
    <w:rsid w:val="005B28A2"/>
    <w:rsid w:val="005B2A81"/>
    <w:rsid w:val="005B4561"/>
    <w:rsid w:val="005B7ADB"/>
    <w:rsid w:val="005C013E"/>
    <w:rsid w:val="005C14ED"/>
    <w:rsid w:val="005C1C7C"/>
    <w:rsid w:val="005C33AC"/>
    <w:rsid w:val="005C3B3A"/>
    <w:rsid w:val="005C6032"/>
    <w:rsid w:val="005D2199"/>
    <w:rsid w:val="005D28AB"/>
    <w:rsid w:val="005D2E55"/>
    <w:rsid w:val="005D2F28"/>
    <w:rsid w:val="005D5130"/>
    <w:rsid w:val="005D6545"/>
    <w:rsid w:val="005E022A"/>
    <w:rsid w:val="005E445B"/>
    <w:rsid w:val="005E4833"/>
    <w:rsid w:val="005E71BE"/>
    <w:rsid w:val="005E7D07"/>
    <w:rsid w:val="00601276"/>
    <w:rsid w:val="00607D06"/>
    <w:rsid w:val="006136F7"/>
    <w:rsid w:val="00622061"/>
    <w:rsid w:val="006232C0"/>
    <w:rsid w:val="00624596"/>
    <w:rsid w:val="006334D9"/>
    <w:rsid w:val="00634CA2"/>
    <w:rsid w:val="006351AC"/>
    <w:rsid w:val="00637F1D"/>
    <w:rsid w:val="006444DE"/>
    <w:rsid w:val="00646095"/>
    <w:rsid w:val="00647A1A"/>
    <w:rsid w:val="006517ED"/>
    <w:rsid w:val="00655996"/>
    <w:rsid w:val="0065724A"/>
    <w:rsid w:val="006618B0"/>
    <w:rsid w:val="00670778"/>
    <w:rsid w:val="006711C2"/>
    <w:rsid w:val="006732A5"/>
    <w:rsid w:val="00674ACA"/>
    <w:rsid w:val="006757D1"/>
    <w:rsid w:val="006773DC"/>
    <w:rsid w:val="00683514"/>
    <w:rsid w:val="006862A3"/>
    <w:rsid w:val="006906F6"/>
    <w:rsid w:val="0069114A"/>
    <w:rsid w:val="0069157F"/>
    <w:rsid w:val="00691BEC"/>
    <w:rsid w:val="006924A3"/>
    <w:rsid w:val="00692BC5"/>
    <w:rsid w:val="00694AF3"/>
    <w:rsid w:val="00697CB0"/>
    <w:rsid w:val="006A030A"/>
    <w:rsid w:val="006A219E"/>
    <w:rsid w:val="006A35A6"/>
    <w:rsid w:val="006A457C"/>
    <w:rsid w:val="006A78A8"/>
    <w:rsid w:val="006B1138"/>
    <w:rsid w:val="006B1A70"/>
    <w:rsid w:val="006B3AD4"/>
    <w:rsid w:val="006B3E07"/>
    <w:rsid w:val="006C0510"/>
    <w:rsid w:val="006D20A9"/>
    <w:rsid w:val="006D2AD0"/>
    <w:rsid w:val="006D7166"/>
    <w:rsid w:val="006D7A84"/>
    <w:rsid w:val="006E0506"/>
    <w:rsid w:val="006E1250"/>
    <w:rsid w:val="006F4660"/>
    <w:rsid w:val="006F53E1"/>
    <w:rsid w:val="006F6985"/>
    <w:rsid w:val="00702EC7"/>
    <w:rsid w:val="00703717"/>
    <w:rsid w:val="007062FF"/>
    <w:rsid w:val="007104B4"/>
    <w:rsid w:val="0071426B"/>
    <w:rsid w:val="00715AEB"/>
    <w:rsid w:val="00716B91"/>
    <w:rsid w:val="00722DE1"/>
    <w:rsid w:val="00725DAA"/>
    <w:rsid w:val="00726C84"/>
    <w:rsid w:val="00726FAF"/>
    <w:rsid w:val="00730DA9"/>
    <w:rsid w:val="0073109D"/>
    <w:rsid w:val="00731523"/>
    <w:rsid w:val="0073354D"/>
    <w:rsid w:val="00734CE5"/>
    <w:rsid w:val="00735A48"/>
    <w:rsid w:val="00736C9F"/>
    <w:rsid w:val="00740B9B"/>
    <w:rsid w:val="00743E16"/>
    <w:rsid w:val="00744756"/>
    <w:rsid w:val="00747CB7"/>
    <w:rsid w:val="00751215"/>
    <w:rsid w:val="007550A3"/>
    <w:rsid w:val="00756490"/>
    <w:rsid w:val="0075790C"/>
    <w:rsid w:val="00765F70"/>
    <w:rsid w:val="007700ED"/>
    <w:rsid w:val="007715DB"/>
    <w:rsid w:val="00773FD7"/>
    <w:rsid w:val="00774795"/>
    <w:rsid w:val="007748E6"/>
    <w:rsid w:val="007758DA"/>
    <w:rsid w:val="00776545"/>
    <w:rsid w:val="00776D6B"/>
    <w:rsid w:val="00777A4E"/>
    <w:rsid w:val="00781979"/>
    <w:rsid w:val="00791BEC"/>
    <w:rsid w:val="007A1FA8"/>
    <w:rsid w:val="007A57DA"/>
    <w:rsid w:val="007B66F0"/>
    <w:rsid w:val="007B7C5B"/>
    <w:rsid w:val="007C0DBD"/>
    <w:rsid w:val="007C114B"/>
    <w:rsid w:val="007C5251"/>
    <w:rsid w:val="007C56EF"/>
    <w:rsid w:val="007C65E8"/>
    <w:rsid w:val="007D15BB"/>
    <w:rsid w:val="007D15FD"/>
    <w:rsid w:val="007D3597"/>
    <w:rsid w:val="007D7DDA"/>
    <w:rsid w:val="007E3146"/>
    <w:rsid w:val="007E3626"/>
    <w:rsid w:val="007E4F68"/>
    <w:rsid w:val="007F0ED2"/>
    <w:rsid w:val="007F3C49"/>
    <w:rsid w:val="007F6B75"/>
    <w:rsid w:val="007F7BAA"/>
    <w:rsid w:val="00800232"/>
    <w:rsid w:val="008034A8"/>
    <w:rsid w:val="00806143"/>
    <w:rsid w:val="00810B04"/>
    <w:rsid w:val="00813E9D"/>
    <w:rsid w:val="00814C8C"/>
    <w:rsid w:val="00814F25"/>
    <w:rsid w:val="0081642C"/>
    <w:rsid w:val="00825237"/>
    <w:rsid w:val="008264A6"/>
    <w:rsid w:val="00830BA8"/>
    <w:rsid w:val="00836396"/>
    <w:rsid w:val="008376CB"/>
    <w:rsid w:val="00837E71"/>
    <w:rsid w:val="00843D99"/>
    <w:rsid w:val="00846C09"/>
    <w:rsid w:val="00851456"/>
    <w:rsid w:val="008518F5"/>
    <w:rsid w:val="00852ED4"/>
    <w:rsid w:val="00853085"/>
    <w:rsid w:val="00854B6B"/>
    <w:rsid w:val="00865FA3"/>
    <w:rsid w:val="00867666"/>
    <w:rsid w:val="008705BB"/>
    <w:rsid w:val="0087152E"/>
    <w:rsid w:val="0087268E"/>
    <w:rsid w:val="00874F0C"/>
    <w:rsid w:val="0087796B"/>
    <w:rsid w:val="00891B19"/>
    <w:rsid w:val="00893352"/>
    <w:rsid w:val="008969EE"/>
    <w:rsid w:val="00896E38"/>
    <w:rsid w:val="008A317B"/>
    <w:rsid w:val="008A4C74"/>
    <w:rsid w:val="008A6C8C"/>
    <w:rsid w:val="008A7196"/>
    <w:rsid w:val="008A71DD"/>
    <w:rsid w:val="008B113A"/>
    <w:rsid w:val="008B236B"/>
    <w:rsid w:val="008B51D7"/>
    <w:rsid w:val="008C0241"/>
    <w:rsid w:val="008C1EB2"/>
    <w:rsid w:val="008C320C"/>
    <w:rsid w:val="008C4F42"/>
    <w:rsid w:val="008D1BCB"/>
    <w:rsid w:val="008D2CCC"/>
    <w:rsid w:val="008E2F19"/>
    <w:rsid w:val="008E307B"/>
    <w:rsid w:val="008E393D"/>
    <w:rsid w:val="008E5738"/>
    <w:rsid w:val="008F02A1"/>
    <w:rsid w:val="008F0FD5"/>
    <w:rsid w:val="008F2A45"/>
    <w:rsid w:val="008F40F2"/>
    <w:rsid w:val="008F4867"/>
    <w:rsid w:val="008F7E1A"/>
    <w:rsid w:val="009011BE"/>
    <w:rsid w:val="00904291"/>
    <w:rsid w:val="00906E2C"/>
    <w:rsid w:val="00910F1D"/>
    <w:rsid w:val="00911519"/>
    <w:rsid w:val="00912167"/>
    <w:rsid w:val="00913BEE"/>
    <w:rsid w:val="009147CC"/>
    <w:rsid w:val="00916EE8"/>
    <w:rsid w:val="00925D22"/>
    <w:rsid w:val="00932F16"/>
    <w:rsid w:val="0093377F"/>
    <w:rsid w:val="0093471C"/>
    <w:rsid w:val="009363BE"/>
    <w:rsid w:val="00940BE8"/>
    <w:rsid w:val="009517D6"/>
    <w:rsid w:val="00952D41"/>
    <w:rsid w:val="00953421"/>
    <w:rsid w:val="00960BCE"/>
    <w:rsid w:val="0096195E"/>
    <w:rsid w:val="00962E2D"/>
    <w:rsid w:val="00963265"/>
    <w:rsid w:val="00963291"/>
    <w:rsid w:val="00964907"/>
    <w:rsid w:val="00972247"/>
    <w:rsid w:val="00972616"/>
    <w:rsid w:val="009761C5"/>
    <w:rsid w:val="0098186B"/>
    <w:rsid w:val="009823C0"/>
    <w:rsid w:val="00982C82"/>
    <w:rsid w:val="00984862"/>
    <w:rsid w:val="00985691"/>
    <w:rsid w:val="00986266"/>
    <w:rsid w:val="009949BE"/>
    <w:rsid w:val="00996F5D"/>
    <w:rsid w:val="009A37F7"/>
    <w:rsid w:val="009A5ACF"/>
    <w:rsid w:val="009A606D"/>
    <w:rsid w:val="009A732A"/>
    <w:rsid w:val="009B1601"/>
    <w:rsid w:val="009B2043"/>
    <w:rsid w:val="009B2592"/>
    <w:rsid w:val="009B34AC"/>
    <w:rsid w:val="009B6E56"/>
    <w:rsid w:val="009C1918"/>
    <w:rsid w:val="009C62E2"/>
    <w:rsid w:val="009C7AA0"/>
    <w:rsid w:val="009D31F0"/>
    <w:rsid w:val="009D357E"/>
    <w:rsid w:val="009D51E4"/>
    <w:rsid w:val="009D6B47"/>
    <w:rsid w:val="009D7F0E"/>
    <w:rsid w:val="009E4842"/>
    <w:rsid w:val="009E6080"/>
    <w:rsid w:val="009F2456"/>
    <w:rsid w:val="009F3656"/>
    <w:rsid w:val="009F39F1"/>
    <w:rsid w:val="009F4BD4"/>
    <w:rsid w:val="009F5CF0"/>
    <w:rsid w:val="00A00102"/>
    <w:rsid w:val="00A01B36"/>
    <w:rsid w:val="00A02075"/>
    <w:rsid w:val="00A02A0C"/>
    <w:rsid w:val="00A05642"/>
    <w:rsid w:val="00A066B5"/>
    <w:rsid w:val="00A13C3F"/>
    <w:rsid w:val="00A1552D"/>
    <w:rsid w:val="00A212BA"/>
    <w:rsid w:val="00A2186F"/>
    <w:rsid w:val="00A24374"/>
    <w:rsid w:val="00A24D9A"/>
    <w:rsid w:val="00A25042"/>
    <w:rsid w:val="00A30478"/>
    <w:rsid w:val="00A41627"/>
    <w:rsid w:val="00A427B0"/>
    <w:rsid w:val="00A4361D"/>
    <w:rsid w:val="00A46EB5"/>
    <w:rsid w:val="00A5037E"/>
    <w:rsid w:val="00A504C2"/>
    <w:rsid w:val="00A60D55"/>
    <w:rsid w:val="00A66D3C"/>
    <w:rsid w:val="00A67896"/>
    <w:rsid w:val="00A72364"/>
    <w:rsid w:val="00A7422C"/>
    <w:rsid w:val="00A8256A"/>
    <w:rsid w:val="00A82703"/>
    <w:rsid w:val="00A82A05"/>
    <w:rsid w:val="00A8544F"/>
    <w:rsid w:val="00A870CE"/>
    <w:rsid w:val="00A916F0"/>
    <w:rsid w:val="00AA0AA7"/>
    <w:rsid w:val="00AA0C4D"/>
    <w:rsid w:val="00AA2D71"/>
    <w:rsid w:val="00AA5AE8"/>
    <w:rsid w:val="00AA60DB"/>
    <w:rsid w:val="00AB04CA"/>
    <w:rsid w:val="00AB08EA"/>
    <w:rsid w:val="00AB1D29"/>
    <w:rsid w:val="00AB27DC"/>
    <w:rsid w:val="00AB2E9E"/>
    <w:rsid w:val="00AB4289"/>
    <w:rsid w:val="00AB54AD"/>
    <w:rsid w:val="00AB5ECD"/>
    <w:rsid w:val="00AB65C0"/>
    <w:rsid w:val="00AD1ED2"/>
    <w:rsid w:val="00AD2454"/>
    <w:rsid w:val="00AD4B81"/>
    <w:rsid w:val="00AE75E3"/>
    <w:rsid w:val="00AF455A"/>
    <w:rsid w:val="00AF5968"/>
    <w:rsid w:val="00B0364D"/>
    <w:rsid w:val="00B123FB"/>
    <w:rsid w:val="00B1460D"/>
    <w:rsid w:val="00B1500D"/>
    <w:rsid w:val="00B15F84"/>
    <w:rsid w:val="00B16916"/>
    <w:rsid w:val="00B16E11"/>
    <w:rsid w:val="00B20D18"/>
    <w:rsid w:val="00B22D4B"/>
    <w:rsid w:val="00B23134"/>
    <w:rsid w:val="00B24284"/>
    <w:rsid w:val="00B25EDC"/>
    <w:rsid w:val="00B27215"/>
    <w:rsid w:val="00B35704"/>
    <w:rsid w:val="00B35EEE"/>
    <w:rsid w:val="00B36CC7"/>
    <w:rsid w:val="00B379BB"/>
    <w:rsid w:val="00B41198"/>
    <w:rsid w:val="00B41474"/>
    <w:rsid w:val="00B425C5"/>
    <w:rsid w:val="00B42895"/>
    <w:rsid w:val="00B43113"/>
    <w:rsid w:val="00B504B7"/>
    <w:rsid w:val="00B5485A"/>
    <w:rsid w:val="00B570CA"/>
    <w:rsid w:val="00B65D57"/>
    <w:rsid w:val="00B670A0"/>
    <w:rsid w:val="00B70A2B"/>
    <w:rsid w:val="00B71167"/>
    <w:rsid w:val="00B7127B"/>
    <w:rsid w:val="00B71297"/>
    <w:rsid w:val="00B72575"/>
    <w:rsid w:val="00B72E2B"/>
    <w:rsid w:val="00B76662"/>
    <w:rsid w:val="00B777E2"/>
    <w:rsid w:val="00B8101E"/>
    <w:rsid w:val="00B84F5C"/>
    <w:rsid w:val="00B87C02"/>
    <w:rsid w:val="00B90239"/>
    <w:rsid w:val="00B917F7"/>
    <w:rsid w:val="00B91E8C"/>
    <w:rsid w:val="00B95815"/>
    <w:rsid w:val="00BA0224"/>
    <w:rsid w:val="00BA03D6"/>
    <w:rsid w:val="00BA11E9"/>
    <w:rsid w:val="00BA2153"/>
    <w:rsid w:val="00BB3DA6"/>
    <w:rsid w:val="00BB5645"/>
    <w:rsid w:val="00BC4F86"/>
    <w:rsid w:val="00BC768F"/>
    <w:rsid w:val="00BC7DCE"/>
    <w:rsid w:val="00BD1992"/>
    <w:rsid w:val="00BD2E61"/>
    <w:rsid w:val="00BD3696"/>
    <w:rsid w:val="00BD5677"/>
    <w:rsid w:val="00BD5711"/>
    <w:rsid w:val="00BD622C"/>
    <w:rsid w:val="00BE1639"/>
    <w:rsid w:val="00BE2772"/>
    <w:rsid w:val="00BE4595"/>
    <w:rsid w:val="00BF01A2"/>
    <w:rsid w:val="00BF0A7A"/>
    <w:rsid w:val="00BF4175"/>
    <w:rsid w:val="00BF434D"/>
    <w:rsid w:val="00BF6024"/>
    <w:rsid w:val="00C01744"/>
    <w:rsid w:val="00C02EE5"/>
    <w:rsid w:val="00C146DB"/>
    <w:rsid w:val="00C15F65"/>
    <w:rsid w:val="00C17EE5"/>
    <w:rsid w:val="00C3196D"/>
    <w:rsid w:val="00C3201B"/>
    <w:rsid w:val="00C328D9"/>
    <w:rsid w:val="00C334D2"/>
    <w:rsid w:val="00C37830"/>
    <w:rsid w:val="00C40D68"/>
    <w:rsid w:val="00C502D3"/>
    <w:rsid w:val="00C52574"/>
    <w:rsid w:val="00C52A87"/>
    <w:rsid w:val="00C54754"/>
    <w:rsid w:val="00C54EEB"/>
    <w:rsid w:val="00C6043D"/>
    <w:rsid w:val="00C61201"/>
    <w:rsid w:val="00C63D43"/>
    <w:rsid w:val="00C73242"/>
    <w:rsid w:val="00C73B3A"/>
    <w:rsid w:val="00C74BDE"/>
    <w:rsid w:val="00C84902"/>
    <w:rsid w:val="00C90860"/>
    <w:rsid w:val="00C91F6C"/>
    <w:rsid w:val="00C93BFD"/>
    <w:rsid w:val="00C9585F"/>
    <w:rsid w:val="00CA3517"/>
    <w:rsid w:val="00CA5A27"/>
    <w:rsid w:val="00CA795D"/>
    <w:rsid w:val="00CB0F51"/>
    <w:rsid w:val="00CB33E2"/>
    <w:rsid w:val="00CB41A7"/>
    <w:rsid w:val="00CB5E41"/>
    <w:rsid w:val="00CB6271"/>
    <w:rsid w:val="00CB685D"/>
    <w:rsid w:val="00CB77A3"/>
    <w:rsid w:val="00CB7EC8"/>
    <w:rsid w:val="00CC1652"/>
    <w:rsid w:val="00CC4F27"/>
    <w:rsid w:val="00CC59AD"/>
    <w:rsid w:val="00CC6C47"/>
    <w:rsid w:val="00CD07A6"/>
    <w:rsid w:val="00CD4379"/>
    <w:rsid w:val="00CD5565"/>
    <w:rsid w:val="00CD7E19"/>
    <w:rsid w:val="00CE50CF"/>
    <w:rsid w:val="00CF46C0"/>
    <w:rsid w:val="00CF5294"/>
    <w:rsid w:val="00CF5514"/>
    <w:rsid w:val="00CF5E2E"/>
    <w:rsid w:val="00CF75E4"/>
    <w:rsid w:val="00D009E0"/>
    <w:rsid w:val="00D0693D"/>
    <w:rsid w:val="00D200B0"/>
    <w:rsid w:val="00D227FD"/>
    <w:rsid w:val="00D23897"/>
    <w:rsid w:val="00D243BD"/>
    <w:rsid w:val="00D30849"/>
    <w:rsid w:val="00D32F9D"/>
    <w:rsid w:val="00D3529A"/>
    <w:rsid w:val="00D35EA8"/>
    <w:rsid w:val="00D35F65"/>
    <w:rsid w:val="00D366B0"/>
    <w:rsid w:val="00D437C2"/>
    <w:rsid w:val="00D4581D"/>
    <w:rsid w:val="00D4778A"/>
    <w:rsid w:val="00D47FDB"/>
    <w:rsid w:val="00D50F95"/>
    <w:rsid w:val="00D57A94"/>
    <w:rsid w:val="00D60DD5"/>
    <w:rsid w:val="00D67FAD"/>
    <w:rsid w:val="00D75F27"/>
    <w:rsid w:val="00D76012"/>
    <w:rsid w:val="00D85EB2"/>
    <w:rsid w:val="00D874F9"/>
    <w:rsid w:val="00D95735"/>
    <w:rsid w:val="00D95D64"/>
    <w:rsid w:val="00DA3DA4"/>
    <w:rsid w:val="00DA574B"/>
    <w:rsid w:val="00DA6979"/>
    <w:rsid w:val="00DA6B80"/>
    <w:rsid w:val="00DB395C"/>
    <w:rsid w:val="00DB65F7"/>
    <w:rsid w:val="00DB7912"/>
    <w:rsid w:val="00DC2F68"/>
    <w:rsid w:val="00DC4C11"/>
    <w:rsid w:val="00DD239F"/>
    <w:rsid w:val="00DD2E62"/>
    <w:rsid w:val="00DD33C7"/>
    <w:rsid w:val="00DE3869"/>
    <w:rsid w:val="00DE4CD1"/>
    <w:rsid w:val="00DE5EDB"/>
    <w:rsid w:val="00DE70BF"/>
    <w:rsid w:val="00DE751A"/>
    <w:rsid w:val="00DF3379"/>
    <w:rsid w:val="00DF380E"/>
    <w:rsid w:val="00DF4EF0"/>
    <w:rsid w:val="00E00976"/>
    <w:rsid w:val="00E021DF"/>
    <w:rsid w:val="00E04DC8"/>
    <w:rsid w:val="00E05C3B"/>
    <w:rsid w:val="00E07318"/>
    <w:rsid w:val="00E07962"/>
    <w:rsid w:val="00E10DA6"/>
    <w:rsid w:val="00E10F96"/>
    <w:rsid w:val="00E14562"/>
    <w:rsid w:val="00E16EB3"/>
    <w:rsid w:val="00E21C97"/>
    <w:rsid w:val="00E2285C"/>
    <w:rsid w:val="00E27168"/>
    <w:rsid w:val="00E33F98"/>
    <w:rsid w:val="00E35746"/>
    <w:rsid w:val="00E41884"/>
    <w:rsid w:val="00E41F0F"/>
    <w:rsid w:val="00E4347D"/>
    <w:rsid w:val="00E43ECC"/>
    <w:rsid w:val="00E44EE8"/>
    <w:rsid w:val="00E50D40"/>
    <w:rsid w:val="00E50EB3"/>
    <w:rsid w:val="00E544DA"/>
    <w:rsid w:val="00E55A0A"/>
    <w:rsid w:val="00E6403D"/>
    <w:rsid w:val="00E6449D"/>
    <w:rsid w:val="00E70193"/>
    <w:rsid w:val="00E71828"/>
    <w:rsid w:val="00E728D3"/>
    <w:rsid w:val="00E76BAB"/>
    <w:rsid w:val="00E77455"/>
    <w:rsid w:val="00E81A0F"/>
    <w:rsid w:val="00E845CA"/>
    <w:rsid w:val="00E86246"/>
    <w:rsid w:val="00E87640"/>
    <w:rsid w:val="00E92549"/>
    <w:rsid w:val="00EA61A4"/>
    <w:rsid w:val="00EB04B4"/>
    <w:rsid w:val="00EB5DC6"/>
    <w:rsid w:val="00EC197A"/>
    <w:rsid w:val="00EC2763"/>
    <w:rsid w:val="00ED36A3"/>
    <w:rsid w:val="00ED548F"/>
    <w:rsid w:val="00ED5EE9"/>
    <w:rsid w:val="00ED69A9"/>
    <w:rsid w:val="00EE19A2"/>
    <w:rsid w:val="00EE2726"/>
    <w:rsid w:val="00EE4E63"/>
    <w:rsid w:val="00EF352D"/>
    <w:rsid w:val="00EF4076"/>
    <w:rsid w:val="00F005B8"/>
    <w:rsid w:val="00F00823"/>
    <w:rsid w:val="00F0424A"/>
    <w:rsid w:val="00F0789B"/>
    <w:rsid w:val="00F20133"/>
    <w:rsid w:val="00F22A71"/>
    <w:rsid w:val="00F23922"/>
    <w:rsid w:val="00F23C0F"/>
    <w:rsid w:val="00F25965"/>
    <w:rsid w:val="00F31A33"/>
    <w:rsid w:val="00F3291B"/>
    <w:rsid w:val="00F32A17"/>
    <w:rsid w:val="00F352D9"/>
    <w:rsid w:val="00F37DB4"/>
    <w:rsid w:val="00F41E12"/>
    <w:rsid w:val="00F4265D"/>
    <w:rsid w:val="00F45B14"/>
    <w:rsid w:val="00F55AFA"/>
    <w:rsid w:val="00F56F8E"/>
    <w:rsid w:val="00F57617"/>
    <w:rsid w:val="00F608D7"/>
    <w:rsid w:val="00F61EFF"/>
    <w:rsid w:val="00F621D4"/>
    <w:rsid w:val="00F64DF9"/>
    <w:rsid w:val="00F672CB"/>
    <w:rsid w:val="00F70207"/>
    <w:rsid w:val="00F73981"/>
    <w:rsid w:val="00F7441F"/>
    <w:rsid w:val="00F75EC9"/>
    <w:rsid w:val="00F813A2"/>
    <w:rsid w:val="00F82458"/>
    <w:rsid w:val="00F855F6"/>
    <w:rsid w:val="00F85A31"/>
    <w:rsid w:val="00F85F47"/>
    <w:rsid w:val="00F87852"/>
    <w:rsid w:val="00FA0908"/>
    <w:rsid w:val="00FA11F3"/>
    <w:rsid w:val="00FA39C7"/>
    <w:rsid w:val="00FC0FBF"/>
    <w:rsid w:val="00FC2B7F"/>
    <w:rsid w:val="00FC3B62"/>
    <w:rsid w:val="00FD1705"/>
    <w:rsid w:val="00FD43F4"/>
    <w:rsid w:val="00FE1EC2"/>
    <w:rsid w:val="00FE2E42"/>
    <w:rsid w:val="00FE3392"/>
    <w:rsid w:val="00FE4A91"/>
    <w:rsid w:val="00FE4F67"/>
    <w:rsid w:val="00FF010F"/>
    <w:rsid w:val="00FF15ED"/>
    <w:rsid w:val="00FF1A23"/>
    <w:rsid w:val="00FF1E54"/>
    <w:rsid w:val="00FF3276"/>
    <w:rsid w:val="00FF3615"/>
    <w:rsid w:val="00FF44F1"/>
    <w:rsid w:val="00FF4D21"/>
    <w:rsid w:val="00FF50CE"/>
    <w:rsid w:val="00FF76A4"/>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BE1635"/>
  <w15:chartTrackingRefBased/>
  <w15:docId w15:val="{8C6CE485-0F8F-4E28-8A55-A585BF94E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link w:val="Heading1Char"/>
    <w:uiPriority w:val="9"/>
    <w:qFormat/>
    <w:rsid w:val="0006348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113"/>
    <w:pPr>
      <w:tabs>
        <w:tab w:val="center" w:pos="4320"/>
        <w:tab w:val="right" w:pos="8640"/>
      </w:tabs>
    </w:pPr>
  </w:style>
  <w:style w:type="paragraph" w:customStyle="1" w:styleId="a">
    <w:name w:val="ΔΙΚΗΓΟΡΟΙ"/>
    <w:basedOn w:val="Normal"/>
    <w:pPr>
      <w:ind w:left="397" w:hanging="113"/>
      <w:jc w:val="both"/>
    </w:pPr>
    <w:rPr>
      <w:lang w:val="en-US"/>
    </w:rPr>
  </w:style>
  <w:style w:type="paragraph" w:customStyle="1" w:styleId="ONOMATATIT">
    <w:name w:val="ONOMATA TITΛΩΝ"/>
    <w:basedOn w:val="Normal"/>
    <w:link w:val="ONOMATATITChar"/>
    <w:pPr>
      <w:ind w:left="1701"/>
      <w:jc w:val="center"/>
    </w:pPr>
    <w:rPr>
      <w:caps/>
    </w:rPr>
  </w:style>
  <w:style w:type="paragraph" w:customStyle="1" w:styleId="a0">
    <w:name w:val="Εφεσείων ή Εφεσίβλητος"/>
    <w:basedOn w:val="Normal"/>
    <w:pPr>
      <w:keepNext/>
      <w:jc w:val="right"/>
      <w:outlineLvl w:val="0"/>
    </w:pPr>
    <w:rPr>
      <w:rFonts w:cs="Arial"/>
      <w:bCs/>
      <w:i/>
      <w:kern w:val="32"/>
      <w:szCs w:val="32"/>
    </w:rPr>
  </w:style>
  <w:style w:type="paragraph" w:customStyle="1" w:styleId="a1">
    <w:name w:val="ΓΡΑΜΜΩΣΗ"/>
    <w:basedOn w:val="a0"/>
    <w:pPr>
      <w:pBdr>
        <w:top w:val="single" w:sz="4" w:space="1" w:color="auto"/>
      </w:pBdr>
      <w:ind w:left="2268" w:right="2268"/>
      <w:jc w:val="center"/>
    </w:pPr>
    <w:rPr>
      <w:lang w:val="el-GR"/>
    </w:rPr>
  </w:style>
  <w:style w:type="paragraph" w:customStyle="1" w:styleId="a2">
    <w:name w:val="(Α) ΤΙΤΛΟΣ"/>
    <w:basedOn w:val="05"/>
    <w:pPr>
      <w:ind w:left="340" w:hanging="340"/>
    </w:pPr>
  </w:style>
  <w:style w:type="paragraph" w:customStyle="1" w:styleId="i">
    <w:name w:val="(i) ΤΙΤΛΟΣ"/>
    <w:basedOn w:val="05"/>
    <w:pPr>
      <w:tabs>
        <w:tab w:val="left" w:pos="624"/>
      </w:tabs>
      <w:spacing w:line="240" w:lineRule="auto"/>
      <w:ind w:left="681" w:hanging="397"/>
    </w:pPr>
    <w:rPr>
      <w:b/>
    </w:rPr>
  </w:style>
  <w:style w:type="paragraph" w:customStyle="1" w:styleId="i-2">
    <w:name w:val="(i) ΤΙΤΛΟΣ -2"/>
    <w:basedOn w:val="i"/>
    <w:pPr>
      <w:ind w:left="624" w:firstLine="0"/>
    </w:pPr>
    <w:rPr>
      <w:bCs w:val="0"/>
    </w:rPr>
  </w:style>
  <w:style w:type="paragraph" w:customStyle="1" w:styleId="05">
    <w:name w:val="ΠΑΡΑΓΡΑΦΟΣ 0.5"/>
    <w:basedOn w:val="ONOMATATIT"/>
    <w:link w:val="05Char"/>
    <w:pPr>
      <w:spacing w:line="360" w:lineRule="auto"/>
      <w:ind w:left="0" w:firstLine="284"/>
      <w:jc w:val="both"/>
    </w:pPr>
    <w:rPr>
      <w:bCs/>
      <w:caps w:val="0"/>
      <w:lang w:val="el-GR"/>
    </w:rPr>
  </w:style>
  <w:style w:type="paragraph" w:customStyle="1" w:styleId="INDENT">
    <w:name w:val="&quot;INDENT&quot;"/>
    <w:basedOn w:val="05"/>
    <w:pPr>
      <w:tabs>
        <w:tab w:val="left" w:pos="851"/>
      </w:tabs>
      <w:spacing w:line="240" w:lineRule="auto"/>
      <w:ind w:left="567" w:firstLine="0"/>
    </w:pPr>
    <w:rPr>
      <w:lang w:val="en-US"/>
    </w:rPr>
  </w:style>
  <w:style w:type="paragraph" w:customStyle="1" w:styleId="INDENT0">
    <w:name w:val="&quot;INDENT&quot;+"/>
    <w:basedOn w:val="INDENT"/>
    <w:pPr>
      <w:tabs>
        <w:tab w:val="left" w:pos="1134"/>
      </w:tabs>
      <w:ind w:left="851"/>
    </w:pPr>
  </w:style>
  <w:style w:type="paragraph" w:customStyle="1" w:styleId="INDENT1">
    <w:name w:val="&quot;INDENT&quot;++"/>
    <w:basedOn w:val="INDENT0"/>
    <w:pPr>
      <w:tabs>
        <w:tab w:val="left" w:pos="1418"/>
      </w:tabs>
      <w:ind w:left="1134"/>
    </w:pPr>
  </w:style>
  <w:style w:type="character" w:customStyle="1" w:styleId="HeaderChar">
    <w:name w:val="Header Char"/>
    <w:link w:val="Header"/>
    <w:uiPriority w:val="99"/>
    <w:rsid w:val="00B43113"/>
    <w:rPr>
      <w:sz w:val="24"/>
      <w:szCs w:val="24"/>
      <w:lang w:val="en-GB"/>
    </w:rPr>
  </w:style>
  <w:style w:type="paragraph" w:styleId="Footer">
    <w:name w:val="footer"/>
    <w:basedOn w:val="Normal"/>
    <w:link w:val="FooterChar"/>
    <w:uiPriority w:val="99"/>
    <w:semiHidden/>
    <w:unhideWhenUsed/>
    <w:rsid w:val="00B43113"/>
    <w:pPr>
      <w:tabs>
        <w:tab w:val="center" w:pos="4320"/>
        <w:tab w:val="right" w:pos="8640"/>
      </w:tabs>
    </w:pPr>
  </w:style>
  <w:style w:type="character" w:customStyle="1" w:styleId="FooterChar">
    <w:name w:val="Footer Char"/>
    <w:link w:val="Footer"/>
    <w:uiPriority w:val="99"/>
    <w:semiHidden/>
    <w:rsid w:val="00B43113"/>
    <w:rPr>
      <w:sz w:val="24"/>
      <w:szCs w:val="24"/>
      <w:lang w:val="en-GB"/>
    </w:rPr>
  </w:style>
  <w:style w:type="character" w:customStyle="1" w:styleId="ONOMATATITChar">
    <w:name w:val="ONOMATA TITΛΩΝ Char"/>
    <w:link w:val="ONOMATATIT"/>
    <w:rsid w:val="00BD1992"/>
    <w:rPr>
      <w:caps/>
      <w:sz w:val="24"/>
      <w:szCs w:val="24"/>
      <w:lang w:val="en-GB"/>
    </w:rPr>
  </w:style>
  <w:style w:type="character" w:customStyle="1" w:styleId="05Char">
    <w:name w:val="ΠΑΡΑΓΡΑΦΟΣ 0.5 Char"/>
    <w:link w:val="05"/>
    <w:rsid w:val="00BD1992"/>
    <w:rPr>
      <w:bCs/>
      <w:sz w:val="24"/>
      <w:szCs w:val="24"/>
      <w:lang w:val="el-GR"/>
    </w:rPr>
  </w:style>
  <w:style w:type="paragraph" w:styleId="ListParagraph">
    <w:name w:val="List Paragraph"/>
    <w:basedOn w:val="Normal"/>
    <w:qFormat/>
    <w:rsid w:val="00BD1992"/>
    <w:pPr>
      <w:ind w:left="720"/>
    </w:pPr>
  </w:style>
  <w:style w:type="paragraph" w:customStyle="1" w:styleId="0">
    <w:name w:val="ΠΑΡΑΓΡΑΦΟΣ 0"/>
    <w:aliases w:val="5 CM"/>
    <w:basedOn w:val="Normal"/>
    <w:autoRedefine/>
    <w:rsid w:val="00BD1992"/>
    <w:pPr>
      <w:spacing w:line="360" w:lineRule="auto"/>
      <w:ind w:firstLine="284"/>
      <w:jc w:val="both"/>
    </w:pPr>
    <w:rPr>
      <w:lang w:val="el-GR"/>
    </w:rPr>
  </w:style>
  <w:style w:type="character" w:styleId="Hyperlink">
    <w:name w:val="Hyperlink"/>
    <w:uiPriority w:val="99"/>
    <w:unhideWhenUsed/>
    <w:rsid w:val="00E728D3"/>
    <w:rPr>
      <w:color w:val="0000FF"/>
      <w:u w:val="single"/>
    </w:rPr>
  </w:style>
  <w:style w:type="paragraph" w:customStyle="1" w:styleId="Style1">
    <w:name w:val="Style1"/>
    <w:basedOn w:val="Normal"/>
    <w:autoRedefine/>
    <w:rsid w:val="00B570CA"/>
    <w:pPr>
      <w:widowControl w:val="0"/>
      <w:shd w:val="clear" w:color="auto" w:fill="FFFFFF"/>
      <w:autoSpaceDE w:val="0"/>
      <w:autoSpaceDN w:val="0"/>
      <w:adjustRightInd w:val="0"/>
      <w:ind w:left="288"/>
      <w:jc w:val="both"/>
    </w:pPr>
    <w:rPr>
      <w:sz w:val="28"/>
      <w:szCs w:val="28"/>
      <w:lang w:val="el-GR"/>
    </w:rPr>
  </w:style>
  <w:style w:type="paragraph" w:customStyle="1" w:styleId="00">
    <w:name w:val="0"/>
    <w:basedOn w:val="Normal"/>
    <w:rsid w:val="00117C36"/>
    <w:pPr>
      <w:spacing w:before="100" w:beforeAutospacing="1" w:after="100" w:afterAutospacing="1"/>
    </w:pPr>
    <w:rPr>
      <w:lang w:val="en-US"/>
    </w:rPr>
  </w:style>
  <w:style w:type="paragraph" w:styleId="FootnoteText">
    <w:name w:val="footnote text"/>
    <w:basedOn w:val="Normal"/>
    <w:link w:val="FootnoteTextChar"/>
    <w:uiPriority w:val="99"/>
    <w:semiHidden/>
    <w:unhideWhenUsed/>
    <w:rsid w:val="00814F25"/>
    <w:rPr>
      <w:sz w:val="20"/>
      <w:szCs w:val="20"/>
    </w:rPr>
  </w:style>
  <w:style w:type="character" w:customStyle="1" w:styleId="FootnoteTextChar">
    <w:name w:val="Footnote Text Char"/>
    <w:link w:val="FootnoteText"/>
    <w:uiPriority w:val="99"/>
    <w:semiHidden/>
    <w:rsid w:val="00814F25"/>
    <w:rPr>
      <w:lang w:val="en-GB"/>
    </w:rPr>
  </w:style>
  <w:style w:type="character" w:styleId="FootnoteReference">
    <w:name w:val="footnote reference"/>
    <w:uiPriority w:val="99"/>
    <w:semiHidden/>
    <w:unhideWhenUsed/>
    <w:rsid w:val="00814F25"/>
    <w:rPr>
      <w:vertAlign w:val="superscript"/>
    </w:rPr>
  </w:style>
  <w:style w:type="paragraph" w:customStyle="1" w:styleId="KANONIKH-">
    <w:name w:val="KANONIKH-ΤΙΤΛΟΣ"/>
    <w:basedOn w:val="Heading1"/>
    <w:rsid w:val="00063486"/>
    <w:pPr>
      <w:keepNext w:val="0"/>
      <w:spacing w:before="0" w:after="0"/>
      <w:jc w:val="both"/>
      <w:outlineLvl w:val="9"/>
    </w:pPr>
    <w:rPr>
      <w:rFonts w:ascii="Times New Roman" w:hAnsi="Times New Roman"/>
      <w:b w:val="0"/>
      <w:bCs w:val="0"/>
      <w:kern w:val="0"/>
      <w:sz w:val="28"/>
      <w:szCs w:val="28"/>
    </w:rPr>
  </w:style>
  <w:style w:type="character" w:customStyle="1" w:styleId="Heading1Char">
    <w:name w:val="Heading 1 Char"/>
    <w:link w:val="Heading1"/>
    <w:uiPriority w:val="9"/>
    <w:rsid w:val="00063486"/>
    <w:rPr>
      <w:rFonts w:ascii="Cambria" w:eastAsia="Times New Roman" w:hAnsi="Cambria" w:cs="Times New Roman"/>
      <w:b/>
      <w:bCs/>
      <w:kern w:val="32"/>
      <w:sz w:val="32"/>
      <w:szCs w:val="32"/>
      <w:lang w:val="en-GB"/>
    </w:rPr>
  </w:style>
  <w:style w:type="paragraph" w:styleId="BalloonText">
    <w:name w:val="Balloon Text"/>
    <w:basedOn w:val="Normal"/>
    <w:link w:val="BalloonTextChar"/>
    <w:uiPriority w:val="99"/>
    <w:semiHidden/>
    <w:unhideWhenUsed/>
    <w:rsid w:val="0012137B"/>
    <w:rPr>
      <w:rFonts w:ascii="Tahoma" w:hAnsi="Tahoma" w:cs="Tahoma"/>
      <w:sz w:val="16"/>
      <w:szCs w:val="16"/>
    </w:rPr>
  </w:style>
  <w:style w:type="character" w:customStyle="1" w:styleId="BalloonTextChar">
    <w:name w:val="Balloon Text Char"/>
    <w:link w:val="BalloonText"/>
    <w:uiPriority w:val="99"/>
    <w:semiHidden/>
    <w:rsid w:val="0012137B"/>
    <w:rPr>
      <w:rFonts w:ascii="Tahoma" w:hAnsi="Tahoma" w:cs="Tahoma"/>
      <w:sz w:val="16"/>
      <w:szCs w:val="16"/>
      <w:lang w:val="en-GB"/>
    </w:rPr>
  </w:style>
  <w:style w:type="paragraph" w:customStyle="1" w:styleId="apapaoi">
    <w:name w:val="apapaoi"/>
    <w:basedOn w:val="Normal"/>
    <w:rsid w:val="00751215"/>
    <w:pPr>
      <w:spacing w:line="250" w:lineRule="atLeast"/>
      <w:ind w:firstLine="283"/>
      <w:jc w:val="both"/>
    </w:pPr>
    <w:rPr>
      <w:rFonts w:ascii="GrTimes" w:hAnsi="GrTimes"/>
      <w:sz w:val="22"/>
      <w:szCs w:val="22"/>
      <w:lang w:val="el-GR" w:eastAsia="el-GR"/>
    </w:rPr>
  </w:style>
  <w:style w:type="character" w:customStyle="1" w:styleId="Bodytext3">
    <w:name w:val="Body text (3)_"/>
    <w:basedOn w:val="DefaultParagraphFont"/>
    <w:link w:val="Bodytext30"/>
    <w:locked/>
    <w:rsid w:val="007C65E8"/>
    <w:rPr>
      <w:rFonts w:ascii="Arial" w:eastAsia="Arial" w:hAnsi="Arial" w:cs="Arial"/>
      <w:b/>
      <w:bCs/>
      <w:sz w:val="21"/>
      <w:szCs w:val="21"/>
      <w:shd w:val="clear" w:color="auto" w:fill="FFFFFF"/>
    </w:rPr>
  </w:style>
  <w:style w:type="paragraph" w:customStyle="1" w:styleId="Bodytext30">
    <w:name w:val="Body text (3)"/>
    <w:basedOn w:val="Normal"/>
    <w:link w:val="Bodytext3"/>
    <w:rsid w:val="007C65E8"/>
    <w:pPr>
      <w:widowControl w:val="0"/>
      <w:shd w:val="clear" w:color="auto" w:fill="FFFFFF"/>
      <w:spacing w:line="370" w:lineRule="exact"/>
      <w:jc w:val="both"/>
    </w:pPr>
    <w:rPr>
      <w:rFonts w:ascii="Arial" w:eastAsia="Arial" w:hAnsi="Arial" w:cs="Arial"/>
      <w:b/>
      <w:bCs/>
      <w:sz w:val="21"/>
      <w:szCs w:val="21"/>
      <w:lang w:val="el-GR" w:eastAsia="el-GR"/>
    </w:rPr>
  </w:style>
  <w:style w:type="character" w:customStyle="1" w:styleId="Bodytext2">
    <w:name w:val="Body text (2)_"/>
    <w:basedOn w:val="DefaultParagraphFont"/>
    <w:link w:val="Bodytext20"/>
    <w:locked/>
    <w:rsid w:val="007C65E8"/>
    <w:rPr>
      <w:rFonts w:ascii="Arial" w:eastAsia="Arial" w:hAnsi="Arial" w:cs="Arial"/>
      <w:sz w:val="21"/>
      <w:szCs w:val="21"/>
      <w:shd w:val="clear" w:color="auto" w:fill="FFFFFF"/>
    </w:rPr>
  </w:style>
  <w:style w:type="paragraph" w:customStyle="1" w:styleId="Bodytext20">
    <w:name w:val="Body text (2)"/>
    <w:basedOn w:val="Normal"/>
    <w:link w:val="Bodytext2"/>
    <w:rsid w:val="007C65E8"/>
    <w:pPr>
      <w:widowControl w:val="0"/>
      <w:shd w:val="clear" w:color="auto" w:fill="FFFFFF"/>
      <w:spacing w:line="365" w:lineRule="exact"/>
      <w:jc w:val="right"/>
    </w:pPr>
    <w:rPr>
      <w:rFonts w:ascii="Arial" w:eastAsia="Arial" w:hAnsi="Arial" w:cs="Arial"/>
      <w:sz w:val="21"/>
      <w:szCs w:val="21"/>
      <w:lang w:val="el-GR" w:eastAsia="el-GR"/>
    </w:rPr>
  </w:style>
  <w:style w:type="character" w:customStyle="1" w:styleId="Bodytext2Bold">
    <w:name w:val="Body text (2) + Bold"/>
    <w:basedOn w:val="Bodytext2"/>
    <w:rsid w:val="007C65E8"/>
    <w:rPr>
      <w:rFonts w:ascii="Arial" w:eastAsia="Arial" w:hAnsi="Arial" w:cs="Arial"/>
      <w:b/>
      <w:bCs/>
      <w:color w:val="000000"/>
      <w:spacing w:val="0"/>
      <w:w w:val="100"/>
      <w:position w:val="0"/>
      <w:sz w:val="21"/>
      <w:szCs w:val="21"/>
      <w:shd w:val="clear" w:color="auto" w:fill="FFFFFF"/>
      <w:lang w:val="el-GR" w:eastAsia="el-GR" w:bidi="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997539">
      <w:bodyDiv w:val="1"/>
      <w:marLeft w:val="0"/>
      <w:marRight w:val="0"/>
      <w:marTop w:val="0"/>
      <w:marBottom w:val="0"/>
      <w:divBdr>
        <w:top w:val="none" w:sz="0" w:space="0" w:color="auto"/>
        <w:left w:val="none" w:sz="0" w:space="0" w:color="auto"/>
        <w:bottom w:val="none" w:sz="0" w:space="0" w:color="auto"/>
        <w:right w:val="none" w:sz="0" w:space="0" w:color="auto"/>
      </w:divBdr>
    </w:div>
    <w:div w:id="380137656">
      <w:bodyDiv w:val="1"/>
      <w:marLeft w:val="0"/>
      <w:marRight w:val="0"/>
      <w:marTop w:val="0"/>
      <w:marBottom w:val="0"/>
      <w:divBdr>
        <w:top w:val="none" w:sz="0" w:space="0" w:color="auto"/>
        <w:left w:val="none" w:sz="0" w:space="0" w:color="auto"/>
        <w:bottom w:val="none" w:sz="0" w:space="0" w:color="auto"/>
        <w:right w:val="none" w:sz="0" w:space="0" w:color="auto"/>
      </w:divBdr>
    </w:div>
    <w:div w:id="552815217">
      <w:bodyDiv w:val="1"/>
      <w:marLeft w:val="0"/>
      <w:marRight w:val="0"/>
      <w:marTop w:val="0"/>
      <w:marBottom w:val="0"/>
      <w:divBdr>
        <w:top w:val="none" w:sz="0" w:space="0" w:color="auto"/>
        <w:left w:val="none" w:sz="0" w:space="0" w:color="auto"/>
        <w:bottom w:val="none" w:sz="0" w:space="0" w:color="auto"/>
        <w:right w:val="none" w:sz="0" w:space="0" w:color="auto"/>
      </w:divBdr>
    </w:div>
    <w:div w:id="611135872">
      <w:bodyDiv w:val="1"/>
      <w:marLeft w:val="0"/>
      <w:marRight w:val="0"/>
      <w:marTop w:val="0"/>
      <w:marBottom w:val="0"/>
      <w:divBdr>
        <w:top w:val="none" w:sz="0" w:space="0" w:color="auto"/>
        <w:left w:val="none" w:sz="0" w:space="0" w:color="auto"/>
        <w:bottom w:val="none" w:sz="0" w:space="0" w:color="auto"/>
        <w:right w:val="none" w:sz="0" w:space="0" w:color="auto"/>
      </w:divBdr>
      <w:divsChild>
        <w:div w:id="1055080410">
          <w:marLeft w:val="0"/>
          <w:marRight w:val="0"/>
          <w:marTop w:val="0"/>
          <w:marBottom w:val="0"/>
          <w:divBdr>
            <w:top w:val="none" w:sz="0" w:space="0" w:color="auto"/>
            <w:left w:val="none" w:sz="0" w:space="0" w:color="auto"/>
            <w:bottom w:val="none" w:sz="0" w:space="0" w:color="auto"/>
            <w:right w:val="none" w:sz="0" w:space="0" w:color="auto"/>
          </w:divBdr>
        </w:div>
      </w:divsChild>
    </w:div>
    <w:div w:id="743185488">
      <w:bodyDiv w:val="1"/>
      <w:marLeft w:val="0"/>
      <w:marRight w:val="0"/>
      <w:marTop w:val="0"/>
      <w:marBottom w:val="0"/>
      <w:divBdr>
        <w:top w:val="none" w:sz="0" w:space="0" w:color="auto"/>
        <w:left w:val="none" w:sz="0" w:space="0" w:color="auto"/>
        <w:bottom w:val="none" w:sz="0" w:space="0" w:color="auto"/>
        <w:right w:val="none" w:sz="0" w:space="0" w:color="auto"/>
      </w:divBdr>
    </w:div>
    <w:div w:id="775757400">
      <w:bodyDiv w:val="1"/>
      <w:marLeft w:val="0"/>
      <w:marRight w:val="0"/>
      <w:marTop w:val="0"/>
      <w:marBottom w:val="0"/>
      <w:divBdr>
        <w:top w:val="none" w:sz="0" w:space="0" w:color="auto"/>
        <w:left w:val="none" w:sz="0" w:space="0" w:color="auto"/>
        <w:bottom w:val="none" w:sz="0" w:space="0" w:color="auto"/>
        <w:right w:val="none" w:sz="0" w:space="0" w:color="auto"/>
      </w:divBdr>
      <w:divsChild>
        <w:div w:id="2099205614">
          <w:marLeft w:val="0"/>
          <w:marRight w:val="0"/>
          <w:marTop w:val="0"/>
          <w:marBottom w:val="0"/>
          <w:divBdr>
            <w:top w:val="none" w:sz="0" w:space="0" w:color="auto"/>
            <w:left w:val="none" w:sz="0" w:space="0" w:color="auto"/>
            <w:bottom w:val="none" w:sz="0" w:space="0" w:color="auto"/>
            <w:right w:val="none" w:sz="0" w:space="0" w:color="auto"/>
          </w:divBdr>
        </w:div>
      </w:divsChild>
    </w:div>
    <w:div w:id="898828640">
      <w:bodyDiv w:val="1"/>
      <w:marLeft w:val="0"/>
      <w:marRight w:val="0"/>
      <w:marTop w:val="0"/>
      <w:marBottom w:val="0"/>
      <w:divBdr>
        <w:top w:val="none" w:sz="0" w:space="0" w:color="auto"/>
        <w:left w:val="none" w:sz="0" w:space="0" w:color="auto"/>
        <w:bottom w:val="none" w:sz="0" w:space="0" w:color="auto"/>
        <w:right w:val="none" w:sz="0" w:space="0" w:color="auto"/>
      </w:divBdr>
    </w:div>
    <w:div w:id="1217552190">
      <w:bodyDiv w:val="1"/>
      <w:marLeft w:val="0"/>
      <w:marRight w:val="0"/>
      <w:marTop w:val="0"/>
      <w:marBottom w:val="0"/>
      <w:divBdr>
        <w:top w:val="none" w:sz="0" w:space="0" w:color="auto"/>
        <w:left w:val="none" w:sz="0" w:space="0" w:color="auto"/>
        <w:bottom w:val="none" w:sz="0" w:space="0" w:color="auto"/>
        <w:right w:val="none" w:sz="0" w:space="0" w:color="auto"/>
      </w:divBdr>
    </w:div>
    <w:div w:id="1447771975">
      <w:bodyDiv w:val="1"/>
      <w:marLeft w:val="0"/>
      <w:marRight w:val="0"/>
      <w:marTop w:val="0"/>
      <w:marBottom w:val="0"/>
      <w:divBdr>
        <w:top w:val="none" w:sz="0" w:space="0" w:color="auto"/>
        <w:left w:val="none" w:sz="0" w:space="0" w:color="auto"/>
        <w:bottom w:val="none" w:sz="0" w:space="0" w:color="auto"/>
        <w:right w:val="none" w:sz="0" w:space="0" w:color="auto"/>
      </w:divBdr>
    </w:div>
    <w:div w:id="1455170386">
      <w:bodyDiv w:val="1"/>
      <w:marLeft w:val="0"/>
      <w:marRight w:val="0"/>
      <w:marTop w:val="0"/>
      <w:marBottom w:val="0"/>
      <w:divBdr>
        <w:top w:val="none" w:sz="0" w:space="0" w:color="auto"/>
        <w:left w:val="none" w:sz="0" w:space="0" w:color="auto"/>
        <w:bottom w:val="none" w:sz="0" w:space="0" w:color="auto"/>
        <w:right w:val="none" w:sz="0" w:space="0" w:color="auto"/>
      </w:divBdr>
    </w:div>
    <w:div w:id="1477455655">
      <w:bodyDiv w:val="1"/>
      <w:marLeft w:val="0"/>
      <w:marRight w:val="0"/>
      <w:marTop w:val="0"/>
      <w:marBottom w:val="0"/>
      <w:divBdr>
        <w:top w:val="none" w:sz="0" w:space="0" w:color="auto"/>
        <w:left w:val="none" w:sz="0" w:space="0" w:color="auto"/>
        <w:bottom w:val="none" w:sz="0" w:space="0" w:color="auto"/>
        <w:right w:val="none" w:sz="0" w:space="0" w:color="auto"/>
      </w:divBdr>
    </w:div>
    <w:div w:id="1552963917">
      <w:bodyDiv w:val="1"/>
      <w:marLeft w:val="0"/>
      <w:marRight w:val="0"/>
      <w:marTop w:val="0"/>
      <w:marBottom w:val="0"/>
      <w:divBdr>
        <w:top w:val="none" w:sz="0" w:space="0" w:color="auto"/>
        <w:left w:val="none" w:sz="0" w:space="0" w:color="auto"/>
        <w:bottom w:val="none" w:sz="0" w:space="0" w:color="auto"/>
        <w:right w:val="none" w:sz="0" w:space="0" w:color="auto"/>
      </w:divBdr>
    </w:div>
    <w:div w:id="1602255687">
      <w:bodyDiv w:val="1"/>
      <w:marLeft w:val="0"/>
      <w:marRight w:val="0"/>
      <w:marTop w:val="0"/>
      <w:marBottom w:val="0"/>
      <w:divBdr>
        <w:top w:val="none" w:sz="0" w:space="0" w:color="auto"/>
        <w:left w:val="none" w:sz="0" w:space="0" w:color="auto"/>
        <w:bottom w:val="none" w:sz="0" w:space="0" w:color="auto"/>
        <w:right w:val="none" w:sz="0" w:space="0" w:color="auto"/>
      </w:divBdr>
    </w:div>
    <w:div w:id="1626161652">
      <w:bodyDiv w:val="1"/>
      <w:marLeft w:val="0"/>
      <w:marRight w:val="0"/>
      <w:marTop w:val="0"/>
      <w:marBottom w:val="0"/>
      <w:divBdr>
        <w:top w:val="none" w:sz="0" w:space="0" w:color="auto"/>
        <w:left w:val="none" w:sz="0" w:space="0" w:color="auto"/>
        <w:bottom w:val="none" w:sz="0" w:space="0" w:color="auto"/>
        <w:right w:val="none" w:sz="0" w:space="0" w:color="auto"/>
      </w:divBdr>
    </w:div>
    <w:div w:id="1791197016">
      <w:bodyDiv w:val="1"/>
      <w:marLeft w:val="0"/>
      <w:marRight w:val="0"/>
      <w:marTop w:val="0"/>
      <w:marBottom w:val="0"/>
      <w:divBdr>
        <w:top w:val="none" w:sz="0" w:space="0" w:color="auto"/>
        <w:left w:val="none" w:sz="0" w:space="0" w:color="auto"/>
        <w:bottom w:val="none" w:sz="0" w:space="0" w:color="auto"/>
        <w:right w:val="none" w:sz="0" w:space="0" w:color="auto"/>
      </w:divBdr>
    </w:div>
    <w:div w:id="2059546607">
      <w:bodyDiv w:val="1"/>
      <w:marLeft w:val="0"/>
      <w:marRight w:val="0"/>
      <w:marTop w:val="0"/>
      <w:marBottom w:val="0"/>
      <w:divBdr>
        <w:top w:val="none" w:sz="0" w:space="0" w:color="auto"/>
        <w:left w:val="none" w:sz="0" w:space="0" w:color="auto"/>
        <w:bottom w:val="none" w:sz="0" w:space="0" w:color="auto"/>
        <w:right w:val="none" w:sz="0" w:space="0" w:color="auto"/>
      </w:divBdr>
    </w:div>
    <w:div w:id="2122601894">
      <w:bodyDiv w:val="1"/>
      <w:marLeft w:val="0"/>
      <w:marRight w:val="0"/>
      <w:marTop w:val="0"/>
      <w:marBottom w:val="0"/>
      <w:divBdr>
        <w:top w:val="none" w:sz="0" w:space="0" w:color="auto"/>
        <w:left w:val="none" w:sz="0" w:space="0" w:color="auto"/>
        <w:bottom w:val="none" w:sz="0" w:space="0" w:color="auto"/>
        <w:right w:val="none" w:sz="0" w:space="0" w:color="auto"/>
      </w:divBdr>
    </w:div>
    <w:div w:id="214376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ED4E9-05F0-4918-882E-6088C9A26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3794</Words>
  <Characters>20490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ΑΝΩΤΑΤΟ ΔΙΚΑΣΤΗΡΙΟ ΚΥΠΡΟΥ</vt:lpstr>
    </vt:vector>
  </TitlesOfParts>
  <Company/>
  <LinksUpToDate>false</LinksUpToDate>
  <CharactersWithSpaces>24236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ΑΝΩΤΑΤΟ ΔΙΚΑΣΤΗΡΙΟ ΚΥΠΡΟΥ</dc:title>
  <dc:subject/>
  <dc:creator>-</dc:creator>
  <cp:keywords/>
  <cp:lastModifiedBy>Kakia Zervou</cp:lastModifiedBy>
  <cp:revision>2</cp:revision>
  <cp:lastPrinted>2023-12-18T08:37:00Z</cp:lastPrinted>
  <dcterms:created xsi:type="dcterms:W3CDTF">2023-12-21T07:37:00Z</dcterms:created>
  <dcterms:modified xsi:type="dcterms:W3CDTF">2023-12-21T07:37:00Z</dcterms:modified>
</cp:coreProperties>
</file>